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E0" w:rsidRPr="00EB3980" w:rsidRDefault="00303AC6" w:rsidP="005C1CE0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8" type="#_x0000_t75" style="position:absolute;left:0;text-align:left;margin-left:412.95pt;margin-top:-36.15pt;width:49.15pt;height:62.55pt;z-index:2;visibility:visible;mso-wrap-style:square;mso-position-horizontal-relative:text;mso-position-vertical-relative:text;mso-width-relative:page;mso-height-relative:page">
            <v:imagedata r:id="rId6" o:title=""/>
            <w10:wrap type="square"/>
          </v:shape>
        </w:pict>
      </w:r>
      <w:r>
        <w:rPr>
          <w:rFonts w:ascii="Calibri" w:hAnsi="Calibri" w:cs="Calibri"/>
          <w:noProof/>
        </w:rPr>
        <w:pict>
          <v:shape id="Imagem 2" o:spid="_x0000_s1027" type="#_x0000_t75" alt="Descrição: bunner" style="position:absolute;left:0;text-align:left;margin-left:-50.1pt;margin-top:-34.2pt;width:50.3pt;height:30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322 -540 -322 21600 21922 21600 21922 -540 -322 -540" stroked="t">
            <v:imagedata r:id="rId7" o:title="bunner" croptop="4494f" cropbottom="5438f" cropleft="1398f" cropright="51243f"/>
            <w10:wrap type="through"/>
          </v:shape>
        </w:pict>
      </w:r>
      <w:r>
        <w:rPr>
          <w:rFonts w:ascii="Calibri" w:hAnsi="Calibri" w:cs="Calibri"/>
          <w:noProof/>
        </w:rPr>
        <w:pict>
          <v:shape id="Imagem 0" o:spid="_x0000_s1026" type="#_x0000_t75" alt="brazaobrasil.jpg" style="position:absolute;left:0;text-align:left;margin-left:169.8pt;margin-top:-16.55pt;width:90.15pt;height:90.3pt;z-index:1;visibility:visible;mso-position-horizontal-relative:margin;mso-position-vertical-relative:margin">
            <v:imagedata r:id="rId8" o:title="" grayscale="t"/>
            <w10:wrap type="square" anchorx="margin" anchory="margin"/>
          </v:shape>
        </w:pict>
      </w:r>
    </w:p>
    <w:p w:rsidR="005C1CE0" w:rsidRPr="00EB3980" w:rsidRDefault="005C1CE0" w:rsidP="005C1CE0">
      <w:pPr>
        <w:spacing w:line="360" w:lineRule="auto"/>
        <w:jc w:val="center"/>
        <w:rPr>
          <w:rFonts w:ascii="Calibri" w:hAnsi="Calibri" w:cs="Calibri"/>
        </w:rPr>
      </w:pPr>
    </w:p>
    <w:p w:rsidR="005C1CE0" w:rsidRPr="00EB3980" w:rsidRDefault="005C1CE0" w:rsidP="005C1CE0">
      <w:pPr>
        <w:spacing w:line="360" w:lineRule="auto"/>
        <w:jc w:val="center"/>
        <w:rPr>
          <w:rFonts w:ascii="Calibri" w:hAnsi="Calibri" w:cs="Calibri"/>
        </w:rPr>
      </w:pPr>
    </w:p>
    <w:p w:rsidR="005C1CE0" w:rsidRPr="00EB3980" w:rsidRDefault="005C1CE0" w:rsidP="005C1CE0">
      <w:pPr>
        <w:spacing w:line="360" w:lineRule="auto"/>
        <w:jc w:val="center"/>
        <w:rPr>
          <w:rFonts w:ascii="Calibri" w:hAnsi="Calibri" w:cs="Calibri"/>
        </w:rPr>
      </w:pPr>
    </w:p>
    <w:p w:rsidR="005C1CE0" w:rsidRPr="00EB3980" w:rsidRDefault="005C1CE0" w:rsidP="005C1CE0">
      <w:pPr>
        <w:pStyle w:val="Cabealho"/>
        <w:spacing w:line="360" w:lineRule="auto"/>
        <w:jc w:val="center"/>
        <w:rPr>
          <w:rFonts w:cs="Calibri"/>
          <w:b/>
          <w:sz w:val="24"/>
          <w:szCs w:val="24"/>
        </w:rPr>
      </w:pPr>
      <w:r w:rsidRPr="00EB3980">
        <w:rPr>
          <w:rFonts w:cs="Calibri"/>
          <w:b/>
          <w:sz w:val="24"/>
          <w:szCs w:val="24"/>
        </w:rPr>
        <w:t>UNIVERSIDADE FEDERAL DE GOIÁS</w:t>
      </w:r>
    </w:p>
    <w:p w:rsidR="005C1CE0" w:rsidRPr="00EB3980" w:rsidRDefault="005C1CE0" w:rsidP="005C1CE0">
      <w:pPr>
        <w:pStyle w:val="Cabealho"/>
        <w:spacing w:line="360" w:lineRule="auto"/>
        <w:jc w:val="center"/>
        <w:rPr>
          <w:rFonts w:cs="Calibri"/>
          <w:b/>
          <w:sz w:val="24"/>
          <w:szCs w:val="24"/>
        </w:rPr>
      </w:pPr>
      <w:r w:rsidRPr="00EB3980">
        <w:rPr>
          <w:rFonts w:cs="Calibri"/>
          <w:b/>
          <w:sz w:val="24"/>
          <w:szCs w:val="24"/>
        </w:rPr>
        <w:t>INSTITUTO DE CIÊNCIAS BIOLÓGICAS</w:t>
      </w:r>
    </w:p>
    <w:p w:rsidR="005C1CE0" w:rsidRPr="00EB3980" w:rsidRDefault="005C1CE0" w:rsidP="005C1CE0">
      <w:pPr>
        <w:pStyle w:val="Cabealho"/>
        <w:spacing w:line="360" w:lineRule="auto"/>
        <w:jc w:val="center"/>
        <w:rPr>
          <w:rFonts w:cs="Calibri"/>
          <w:b/>
          <w:sz w:val="24"/>
          <w:szCs w:val="24"/>
        </w:rPr>
      </w:pPr>
      <w:r w:rsidRPr="00EB3980">
        <w:rPr>
          <w:rFonts w:cs="Calibri"/>
          <w:b/>
          <w:sz w:val="24"/>
          <w:szCs w:val="24"/>
        </w:rPr>
        <w:t xml:space="preserve">PROGRAMA DE PÓS-GRADUAÇÃO EM </w:t>
      </w:r>
    </w:p>
    <w:p w:rsidR="005C1CE0" w:rsidRPr="00EB3980" w:rsidRDefault="005C1CE0" w:rsidP="005C1CE0">
      <w:pPr>
        <w:pStyle w:val="Cabealho"/>
        <w:spacing w:line="360" w:lineRule="auto"/>
        <w:jc w:val="center"/>
        <w:rPr>
          <w:rFonts w:cs="Calibri"/>
          <w:b/>
          <w:sz w:val="24"/>
          <w:szCs w:val="24"/>
        </w:rPr>
      </w:pPr>
      <w:r w:rsidRPr="00EB3980">
        <w:rPr>
          <w:rFonts w:cs="Calibri"/>
          <w:b/>
          <w:sz w:val="24"/>
          <w:szCs w:val="24"/>
        </w:rPr>
        <w:t>GENÉTICA E BIOLOGIA MOLECULAR</w:t>
      </w:r>
    </w:p>
    <w:p w:rsidR="005C1CE0" w:rsidRPr="00EB3980" w:rsidRDefault="005C1CE0" w:rsidP="005C1CE0">
      <w:pPr>
        <w:tabs>
          <w:tab w:val="left" w:pos="5815"/>
        </w:tabs>
        <w:spacing w:line="360" w:lineRule="auto"/>
        <w:rPr>
          <w:rFonts w:ascii="Calibri" w:hAnsi="Calibri" w:cs="Calibri"/>
        </w:rPr>
      </w:pPr>
    </w:p>
    <w:p w:rsidR="005C1CE0" w:rsidRDefault="005C1CE0" w:rsidP="005C1CE0">
      <w:pPr>
        <w:spacing w:line="360" w:lineRule="auto"/>
        <w:jc w:val="center"/>
        <w:rPr>
          <w:rFonts w:ascii="Calibri" w:hAnsi="Calibri" w:cs="Calibri"/>
          <w:b/>
        </w:rPr>
      </w:pPr>
      <w:r w:rsidRPr="00EB3980">
        <w:rPr>
          <w:rFonts w:ascii="Calibri" w:hAnsi="Calibri" w:cs="Calibri"/>
          <w:b/>
        </w:rPr>
        <w:t>RESOLUÇÃO PGBM N</w:t>
      </w:r>
      <w:r w:rsidRPr="00EB3980">
        <w:rPr>
          <w:rFonts w:ascii="Calibri" w:hAnsi="Calibri" w:cs="Calibri"/>
          <w:b/>
          <w:vertAlign w:val="superscript"/>
        </w:rPr>
        <w:t>o</w:t>
      </w:r>
      <w:r w:rsidRPr="00EB3980">
        <w:rPr>
          <w:rFonts w:ascii="Calibri" w:hAnsi="Calibri" w:cs="Calibri"/>
          <w:b/>
        </w:rPr>
        <w:t xml:space="preserve"> </w:t>
      </w:r>
      <w:r w:rsidR="00A31F6B">
        <w:rPr>
          <w:rFonts w:ascii="Calibri" w:hAnsi="Calibri" w:cs="Calibri"/>
          <w:b/>
        </w:rPr>
        <w:t>14</w:t>
      </w:r>
    </w:p>
    <w:p w:rsidR="005C1CE0" w:rsidRDefault="005C1CE0" w:rsidP="005C1CE0">
      <w:pPr>
        <w:spacing w:line="360" w:lineRule="auto"/>
        <w:jc w:val="center"/>
        <w:rPr>
          <w:rFonts w:ascii="Calibri" w:hAnsi="Calibri" w:cs="Calibri"/>
          <w:b/>
        </w:rPr>
      </w:pPr>
    </w:p>
    <w:p w:rsidR="00073309" w:rsidRDefault="00073309" w:rsidP="00D041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</w:rPr>
      </w:pPr>
    </w:p>
    <w:p w:rsidR="001B0981" w:rsidRPr="00AA1F89" w:rsidRDefault="005C1CE0" w:rsidP="009A6BAE">
      <w:pPr>
        <w:pStyle w:val="PargrafodaLista"/>
        <w:spacing w:line="360" w:lineRule="auto"/>
        <w:ind w:left="0"/>
        <w:jc w:val="both"/>
        <w:rPr>
          <w:rFonts w:cs="Calibri"/>
        </w:rPr>
      </w:pPr>
      <w:r w:rsidRPr="005C1CE0">
        <w:rPr>
          <w:rFonts w:cs="Calibri"/>
          <w:color w:val="000000"/>
          <w:sz w:val="24"/>
          <w:szCs w:val="24"/>
        </w:rPr>
        <w:tab/>
      </w:r>
      <w:r w:rsidRPr="00EF6012">
        <w:rPr>
          <w:rFonts w:cs="Calibri"/>
          <w:b/>
          <w:color w:val="000000"/>
          <w:sz w:val="24"/>
          <w:szCs w:val="24"/>
        </w:rPr>
        <w:t xml:space="preserve">A </w:t>
      </w:r>
      <w:r w:rsidR="00EF6012" w:rsidRPr="00EF6012">
        <w:rPr>
          <w:rFonts w:cs="Calibri"/>
          <w:b/>
          <w:color w:val="000000"/>
          <w:sz w:val="24"/>
          <w:szCs w:val="24"/>
        </w:rPr>
        <w:t xml:space="preserve">COORDENADORIA DO </w:t>
      </w:r>
      <w:r w:rsidRPr="00EF6012">
        <w:rPr>
          <w:rFonts w:cs="Calibri"/>
          <w:b/>
          <w:color w:val="000000"/>
          <w:sz w:val="24"/>
          <w:szCs w:val="24"/>
        </w:rPr>
        <w:t>PROGRAMA</w:t>
      </w:r>
      <w:r w:rsidRPr="005C1CE0">
        <w:rPr>
          <w:rFonts w:cs="Calibri"/>
          <w:b/>
          <w:color w:val="000000"/>
          <w:sz w:val="24"/>
          <w:szCs w:val="24"/>
        </w:rPr>
        <w:t xml:space="preserve"> DE PÓS-GRADUAÇÃO EM GENÉTICA E BIOLOGIA MOLECULAR (CAPGBM) DO INSTITUTO DE CIÊNCIAS BIOLÓGICAS DA UNIVERSIDADE FEDERAL DE GOIÁS</w:t>
      </w:r>
      <w:r w:rsidR="00A31F6B">
        <w:rPr>
          <w:rFonts w:cs="Calibri"/>
          <w:color w:val="000000"/>
          <w:sz w:val="24"/>
          <w:szCs w:val="24"/>
        </w:rPr>
        <w:t>, reunida em 03 de dezembro</w:t>
      </w:r>
      <w:r w:rsidRPr="005C1CE0">
        <w:rPr>
          <w:rFonts w:cs="Calibri"/>
          <w:color w:val="000000"/>
          <w:sz w:val="24"/>
          <w:szCs w:val="24"/>
        </w:rPr>
        <w:t xml:space="preserve"> de 201</w:t>
      </w:r>
      <w:r w:rsidR="00A31F6B">
        <w:rPr>
          <w:rFonts w:cs="Calibri"/>
          <w:color w:val="000000"/>
          <w:sz w:val="24"/>
          <w:szCs w:val="24"/>
        </w:rPr>
        <w:t>4</w:t>
      </w:r>
      <w:r w:rsidRPr="005C1CE0">
        <w:rPr>
          <w:rFonts w:cs="Calibri"/>
          <w:color w:val="000000"/>
          <w:sz w:val="24"/>
          <w:szCs w:val="24"/>
        </w:rPr>
        <w:t>, aprovou norma</w:t>
      </w:r>
      <w:r w:rsidR="009A6BAE">
        <w:rPr>
          <w:rFonts w:cs="Calibri"/>
          <w:color w:val="000000"/>
          <w:sz w:val="24"/>
          <w:szCs w:val="24"/>
        </w:rPr>
        <w:t>s</w:t>
      </w:r>
      <w:r w:rsidRPr="005C1CE0">
        <w:rPr>
          <w:rFonts w:cs="Calibri"/>
          <w:color w:val="000000"/>
          <w:sz w:val="24"/>
          <w:szCs w:val="24"/>
        </w:rPr>
        <w:t xml:space="preserve"> referentes </w:t>
      </w:r>
      <w:r>
        <w:rPr>
          <w:rFonts w:cs="Calibri"/>
          <w:color w:val="000000"/>
          <w:sz w:val="24"/>
          <w:szCs w:val="24"/>
        </w:rPr>
        <w:t xml:space="preserve">à </w:t>
      </w:r>
      <w:r w:rsidR="00A31F6B">
        <w:rPr>
          <w:rFonts w:cs="Calibri"/>
          <w:color w:val="000000"/>
          <w:sz w:val="24"/>
          <w:szCs w:val="24"/>
        </w:rPr>
        <w:t xml:space="preserve">abertura de vagas </w:t>
      </w:r>
      <w:r>
        <w:rPr>
          <w:rFonts w:cs="Calibri"/>
          <w:color w:val="000000"/>
          <w:sz w:val="24"/>
          <w:szCs w:val="24"/>
        </w:rPr>
        <w:t xml:space="preserve">por </w:t>
      </w:r>
      <w:r w:rsidR="00A31F6B">
        <w:rPr>
          <w:rFonts w:cs="Calibri"/>
          <w:color w:val="000000"/>
          <w:sz w:val="24"/>
          <w:szCs w:val="24"/>
        </w:rPr>
        <w:t>docentes</w:t>
      </w:r>
      <w:r>
        <w:rPr>
          <w:rFonts w:cs="Calibri"/>
          <w:color w:val="000000"/>
          <w:sz w:val="24"/>
          <w:szCs w:val="24"/>
        </w:rPr>
        <w:t xml:space="preserve"> </w:t>
      </w:r>
      <w:r w:rsidRPr="005C1CE0">
        <w:rPr>
          <w:rFonts w:cs="Calibri"/>
          <w:color w:val="000000"/>
          <w:sz w:val="24"/>
          <w:szCs w:val="24"/>
        </w:rPr>
        <w:t xml:space="preserve">do </w:t>
      </w:r>
      <w:r w:rsidRPr="005C1CE0">
        <w:rPr>
          <w:rFonts w:cs="Calibri"/>
          <w:b/>
          <w:color w:val="000000"/>
          <w:sz w:val="24"/>
          <w:szCs w:val="24"/>
        </w:rPr>
        <w:t>Programa de Pós-Graduação em Genética e Biologia Molecular (PGBM)</w:t>
      </w:r>
      <w:r w:rsidRPr="005C1CE0">
        <w:rPr>
          <w:rFonts w:cs="Calibri"/>
          <w:color w:val="000000"/>
          <w:sz w:val="24"/>
          <w:szCs w:val="24"/>
        </w:rPr>
        <w:t xml:space="preserve">. Os seguintes critérios deverão ser utilizados </w:t>
      </w:r>
      <w:r w:rsidRPr="00AA1F89">
        <w:rPr>
          <w:rFonts w:cs="Calibri"/>
          <w:color w:val="000000"/>
          <w:sz w:val="24"/>
          <w:szCs w:val="24"/>
        </w:rPr>
        <w:t>a partir desta data:</w:t>
      </w:r>
    </w:p>
    <w:p w:rsidR="0035324A" w:rsidRPr="00AA1F89" w:rsidRDefault="0035324A" w:rsidP="00BC1C10">
      <w:pPr>
        <w:spacing w:line="360" w:lineRule="auto"/>
        <w:rPr>
          <w:rFonts w:ascii="Calibri" w:hAnsi="Calibri" w:cs="Calibri"/>
        </w:rPr>
      </w:pPr>
    </w:p>
    <w:p w:rsidR="00A31F6B" w:rsidRPr="006958DD" w:rsidRDefault="00093709" w:rsidP="006958D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6958DD">
        <w:rPr>
          <w:rFonts w:ascii="Calibri" w:hAnsi="Calibri" w:cs="Calibri"/>
          <w:b/>
        </w:rPr>
        <w:t>Art</w:t>
      </w:r>
      <w:r w:rsidR="006A74B9" w:rsidRPr="006958DD">
        <w:rPr>
          <w:rFonts w:ascii="Calibri" w:hAnsi="Calibri" w:cs="Calibri"/>
          <w:b/>
        </w:rPr>
        <w:t>.</w:t>
      </w:r>
      <w:r w:rsidRPr="006958DD">
        <w:rPr>
          <w:rFonts w:ascii="Calibri" w:hAnsi="Calibri" w:cs="Calibri"/>
          <w:b/>
        </w:rPr>
        <w:t xml:space="preserve"> 1º</w:t>
      </w:r>
      <w:r w:rsidR="006B7FF6" w:rsidRPr="006958DD">
        <w:rPr>
          <w:rFonts w:ascii="Calibri" w:hAnsi="Calibri" w:cs="Calibri"/>
          <w:b/>
        </w:rPr>
        <w:t>.</w:t>
      </w:r>
      <w:r w:rsidRPr="006958DD">
        <w:rPr>
          <w:rFonts w:ascii="Calibri" w:hAnsi="Calibri" w:cs="Calibri"/>
          <w:b/>
        </w:rPr>
        <w:t xml:space="preserve"> </w:t>
      </w:r>
      <w:r w:rsidR="00A31F6B" w:rsidRPr="006958DD">
        <w:rPr>
          <w:rFonts w:ascii="Calibri" w:hAnsi="Calibri" w:cs="Calibri"/>
          <w:b/>
        </w:rPr>
        <w:t xml:space="preserve">O Programa de Pós-Graduação em </w:t>
      </w:r>
      <w:r w:rsidR="00E76313" w:rsidRPr="00AA1F89">
        <w:rPr>
          <w:rFonts w:ascii="Calibri" w:hAnsi="Calibri" w:cs="Calibri"/>
          <w:b/>
        </w:rPr>
        <w:t>Genética e Biologia Molecular</w:t>
      </w:r>
      <w:r w:rsidR="00A31F6B" w:rsidRPr="006958DD">
        <w:rPr>
          <w:rFonts w:ascii="Calibri" w:hAnsi="Calibri" w:cs="Calibri"/>
          <w:b/>
        </w:rPr>
        <w:t xml:space="preserve"> u</w:t>
      </w:r>
      <w:r w:rsidR="00E76313" w:rsidRPr="006958DD">
        <w:rPr>
          <w:rFonts w:ascii="Calibri" w:hAnsi="Calibri" w:cs="Calibri"/>
          <w:b/>
        </w:rPr>
        <w:t>tiliz</w:t>
      </w:r>
      <w:r w:rsidR="00A31F6B" w:rsidRPr="006958DD">
        <w:rPr>
          <w:rFonts w:ascii="Calibri" w:hAnsi="Calibri" w:cs="Calibri"/>
          <w:b/>
        </w:rPr>
        <w:t>ará para a análise da produção científica um índice de produção (IP) definido da forma que segue:</w:t>
      </w:r>
    </w:p>
    <w:p w:rsidR="00A31F6B" w:rsidRPr="006958DD" w:rsidRDefault="00A31F6B" w:rsidP="00695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b/>
        </w:rPr>
      </w:pPr>
      <w:r w:rsidRPr="006958DD">
        <w:rPr>
          <w:rFonts w:ascii="Calibri" w:hAnsi="Calibri" w:cs="Calibri"/>
          <w:b/>
        </w:rPr>
        <w:t xml:space="preserve">I. Serão utilizados na análise apenas o número de artigos publicados pelo docente no ano anterior ao da abertura do edital de seleção em revistas A1, A2, B1, B2 de acordo com a classificação do </w:t>
      </w:r>
      <w:proofErr w:type="spellStart"/>
      <w:r w:rsidRPr="006958DD">
        <w:rPr>
          <w:rFonts w:ascii="Calibri" w:hAnsi="Calibri" w:cs="Calibri"/>
          <w:b/>
        </w:rPr>
        <w:t>Qualis</w:t>
      </w:r>
      <w:proofErr w:type="spellEnd"/>
      <w:r w:rsidRPr="006958DD">
        <w:rPr>
          <w:rFonts w:ascii="Calibri" w:hAnsi="Calibri" w:cs="Calibri"/>
          <w:b/>
        </w:rPr>
        <w:t>-CAPES do comitê ao qual o curso está associado;</w:t>
      </w:r>
    </w:p>
    <w:p w:rsidR="00A31F6B" w:rsidRPr="006958DD" w:rsidRDefault="00A31F6B" w:rsidP="00695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b/>
        </w:rPr>
      </w:pPr>
      <w:r w:rsidRPr="006958DD">
        <w:rPr>
          <w:rFonts w:ascii="Calibri" w:hAnsi="Calibri" w:cs="Calibri"/>
          <w:b/>
        </w:rPr>
        <w:t xml:space="preserve">II. Serão utilizados os pesos para cada tipo de publicação </w:t>
      </w:r>
      <w:r w:rsidR="006958DD" w:rsidRPr="006958DD">
        <w:rPr>
          <w:rFonts w:ascii="Calibri" w:hAnsi="Calibri" w:cs="Calibri"/>
          <w:b/>
        </w:rPr>
        <w:t>(</w:t>
      </w:r>
      <w:r w:rsidRPr="006958DD">
        <w:rPr>
          <w:rFonts w:ascii="Calibri" w:hAnsi="Calibri" w:cs="Calibri"/>
          <w:b/>
        </w:rPr>
        <w:t>pA1=100%, pA2=85%, pB1=70%, pB2=55%</w:t>
      </w:r>
      <w:r w:rsidR="00E76313" w:rsidRPr="006958DD">
        <w:rPr>
          <w:rFonts w:ascii="Calibri" w:hAnsi="Calibri" w:cs="Calibri"/>
          <w:b/>
        </w:rPr>
        <w:t>)</w:t>
      </w:r>
      <w:r w:rsidRPr="006958DD">
        <w:rPr>
          <w:rFonts w:ascii="Calibri" w:hAnsi="Calibri" w:cs="Calibri"/>
          <w:b/>
        </w:rPr>
        <w:t xml:space="preserve"> definidos no documento de área do comitê de assessoramento da CAPES ao qual o curso está ligado.</w:t>
      </w:r>
    </w:p>
    <w:p w:rsidR="00A31F6B" w:rsidRPr="006958DD" w:rsidRDefault="00A31F6B" w:rsidP="00695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b/>
        </w:rPr>
      </w:pPr>
      <w:r w:rsidRPr="006958DD">
        <w:rPr>
          <w:rFonts w:ascii="Calibri" w:hAnsi="Calibri" w:cs="Calibri"/>
          <w:b/>
        </w:rPr>
        <w:t>III. O IP será calculado de acordo com a fórmula IP = (A1*</w:t>
      </w:r>
      <w:proofErr w:type="gramStart"/>
      <w:r w:rsidRPr="006958DD">
        <w:rPr>
          <w:rFonts w:ascii="Calibri" w:hAnsi="Calibri" w:cs="Calibri"/>
          <w:b/>
        </w:rPr>
        <w:t>pA1</w:t>
      </w:r>
      <w:proofErr w:type="gramEnd"/>
      <w:r w:rsidRPr="006958DD">
        <w:rPr>
          <w:rFonts w:ascii="Calibri" w:hAnsi="Calibri" w:cs="Calibri"/>
          <w:b/>
        </w:rPr>
        <w:t>)+(A2*pA2)+(B1*pB1)+(B2*pB2).</w:t>
      </w:r>
    </w:p>
    <w:p w:rsidR="00A31F6B" w:rsidRPr="00AA1F89" w:rsidRDefault="00A31F6B" w:rsidP="00BC1C1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</w:rPr>
      </w:pPr>
    </w:p>
    <w:p w:rsidR="006958DD" w:rsidRPr="009A6BAE" w:rsidRDefault="00093709" w:rsidP="009A6BA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9A6BAE">
        <w:rPr>
          <w:rFonts w:ascii="Calibri" w:hAnsi="Calibri" w:cs="Calibri"/>
          <w:b/>
        </w:rPr>
        <w:t>Art</w:t>
      </w:r>
      <w:r w:rsidR="006A74B9" w:rsidRPr="009A6BAE">
        <w:rPr>
          <w:rFonts w:ascii="Calibri" w:hAnsi="Calibri" w:cs="Calibri"/>
          <w:b/>
        </w:rPr>
        <w:t>.</w:t>
      </w:r>
      <w:r w:rsidRPr="009A6BAE">
        <w:rPr>
          <w:rFonts w:ascii="Calibri" w:hAnsi="Calibri" w:cs="Calibri"/>
          <w:b/>
        </w:rPr>
        <w:t xml:space="preserve"> </w:t>
      </w:r>
      <w:r w:rsidR="00DC280E" w:rsidRPr="009A6BAE">
        <w:rPr>
          <w:rFonts w:ascii="Calibri" w:hAnsi="Calibri" w:cs="Calibri"/>
          <w:b/>
        </w:rPr>
        <w:t>2</w:t>
      </w:r>
      <w:r w:rsidRPr="009A6BAE">
        <w:rPr>
          <w:rFonts w:ascii="Calibri" w:hAnsi="Calibri" w:cs="Calibri"/>
          <w:b/>
        </w:rPr>
        <w:t>º</w:t>
      </w:r>
      <w:r w:rsidR="006B7FF6" w:rsidRPr="009A6BAE">
        <w:rPr>
          <w:rFonts w:ascii="Calibri" w:hAnsi="Calibri" w:cs="Calibri"/>
          <w:b/>
        </w:rPr>
        <w:t>.</w:t>
      </w:r>
      <w:r w:rsidRPr="00AA1F89">
        <w:rPr>
          <w:rFonts w:ascii="Calibri" w:hAnsi="Calibri" w:cs="Calibri"/>
          <w:b/>
        </w:rPr>
        <w:t xml:space="preserve"> </w:t>
      </w:r>
      <w:r w:rsidR="006958DD" w:rsidRPr="009A6BAE">
        <w:rPr>
          <w:rFonts w:ascii="Calibri" w:hAnsi="Calibri" w:cs="Calibri"/>
          <w:b/>
        </w:rPr>
        <w:t xml:space="preserve">O Programa de Pós-Graduação em </w:t>
      </w:r>
      <w:r w:rsidR="006958DD" w:rsidRPr="00AA1F89">
        <w:rPr>
          <w:rFonts w:ascii="Calibri" w:hAnsi="Calibri" w:cs="Calibri"/>
          <w:b/>
        </w:rPr>
        <w:t>Genética e Biologia Molecular</w:t>
      </w:r>
      <w:r w:rsidR="006958DD" w:rsidRPr="009A6BAE">
        <w:rPr>
          <w:rFonts w:ascii="Calibri" w:hAnsi="Calibri" w:cs="Calibri"/>
          <w:b/>
        </w:rPr>
        <w:t xml:space="preserve"> definirá o número de vagas que os docentes credenciados poderão abrir nos processos seletivos, baseado nos seguintes critérios:</w:t>
      </w:r>
    </w:p>
    <w:p w:rsidR="006958DD" w:rsidRPr="009A6BAE" w:rsidRDefault="006958DD" w:rsidP="009A6BA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9A6BAE">
        <w:rPr>
          <w:rFonts w:ascii="Calibri" w:hAnsi="Calibri" w:cs="Calibri"/>
          <w:b/>
        </w:rPr>
        <w:t>I - O número de vagas não poderá ser superior a 8 (oito) por docente, contados os atuais orientados, tanto de mestrado como doutorado;</w:t>
      </w:r>
    </w:p>
    <w:p w:rsidR="006958DD" w:rsidRPr="009A6BAE" w:rsidRDefault="006958DD" w:rsidP="009A6BA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9A6BAE">
        <w:rPr>
          <w:rFonts w:ascii="Calibri" w:hAnsi="Calibri" w:cs="Calibri"/>
          <w:b/>
        </w:rPr>
        <w:t>II – Ap</w:t>
      </w:r>
      <w:r w:rsidR="00303AC6">
        <w:rPr>
          <w:rFonts w:ascii="Calibri" w:hAnsi="Calibri" w:cs="Calibri"/>
          <w:b/>
        </w:rPr>
        <w:t>enas docentes com valor</w:t>
      </w:r>
      <w:bookmarkStart w:id="0" w:name="_GoBack"/>
      <w:bookmarkEnd w:id="0"/>
      <w:r w:rsidRPr="009A6BAE">
        <w:rPr>
          <w:rFonts w:ascii="Calibri" w:hAnsi="Calibri" w:cs="Calibri"/>
          <w:b/>
        </w:rPr>
        <w:t xml:space="preserve"> do IP de sua produção no triênio anterior à divulgação do edital igual ou superior a 0,7 (zero vírgula sete) poderão abrir vagas;</w:t>
      </w:r>
    </w:p>
    <w:p w:rsidR="006958DD" w:rsidRPr="009A6BAE" w:rsidRDefault="006958DD" w:rsidP="009A6BA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9A6BAE">
        <w:rPr>
          <w:rFonts w:ascii="Calibri" w:hAnsi="Calibri" w:cs="Calibri"/>
          <w:b/>
        </w:rPr>
        <w:t>III - Ter cumprido os prazos estabelecidos no Regulamento do Programa para a</w:t>
      </w:r>
    </w:p>
    <w:p w:rsidR="006958DD" w:rsidRPr="009A6BAE" w:rsidRDefault="006958DD" w:rsidP="009A6BA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/>
        </w:rPr>
      </w:pPr>
      <w:proofErr w:type="gramStart"/>
      <w:r w:rsidRPr="009A6BAE">
        <w:rPr>
          <w:rFonts w:ascii="Calibri" w:hAnsi="Calibri" w:cs="Calibri"/>
          <w:b/>
        </w:rPr>
        <w:t>entrega</w:t>
      </w:r>
      <w:proofErr w:type="gramEnd"/>
      <w:r w:rsidRPr="009A6BAE">
        <w:rPr>
          <w:rFonts w:ascii="Calibri" w:hAnsi="Calibri" w:cs="Calibri"/>
          <w:b/>
        </w:rPr>
        <w:t xml:space="preserve"> do produto final de seus orientados;</w:t>
      </w:r>
    </w:p>
    <w:p w:rsidR="006958DD" w:rsidRPr="009A6BAE" w:rsidRDefault="006958DD" w:rsidP="009A6BA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9A6BAE">
        <w:rPr>
          <w:rFonts w:ascii="Calibri" w:hAnsi="Calibri" w:cs="Calibri"/>
          <w:b/>
        </w:rPr>
        <w:t>IV - docentes que não tiverem concluído uma orientação de mestrado só poderão abrir vagas para o doutorado se apresentarem fator IP igual ou superior a 1,5 no ano anterior.</w:t>
      </w:r>
    </w:p>
    <w:p w:rsidR="006958DD" w:rsidRDefault="006958DD" w:rsidP="00BC1C1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</w:rPr>
      </w:pPr>
    </w:p>
    <w:p w:rsidR="009A6BAE" w:rsidRPr="009A6BAE" w:rsidRDefault="00093709" w:rsidP="009A6BA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9A6BAE">
        <w:rPr>
          <w:rFonts w:ascii="Calibri" w:hAnsi="Calibri" w:cs="Calibri"/>
          <w:b/>
        </w:rPr>
        <w:t>Art</w:t>
      </w:r>
      <w:r w:rsidR="006A74B9" w:rsidRPr="009A6BAE">
        <w:rPr>
          <w:rFonts w:ascii="Calibri" w:hAnsi="Calibri" w:cs="Calibri"/>
          <w:b/>
        </w:rPr>
        <w:t xml:space="preserve">. </w:t>
      </w:r>
      <w:r w:rsidR="00DC280E" w:rsidRPr="009A6BAE">
        <w:rPr>
          <w:rFonts w:ascii="Calibri" w:hAnsi="Calibri" w:cs="Calibri"/>
          <w:b/>
        </w:rPr>
        <w:t>3</w:t>
      </w:r>
      <w:r w:rsidRPr="009A6BAE">
        <w:rPr>
          <w:rFonts w:ascii="Calibri" w:hAnsi="Calibri" w:cs="Calibri"/>
          <w:b/>
        </w:rPr>
        <w:t>º</w:t>
      </w:r>
      <w:r w:rsidR="006B7FF6" w:rsidRPr="009A6BAE">
        <w:rPr>
          <w:rFonts w:ascii="Calibri" w:hAnsi="Calibri" w:cs="Calibri"/>
          <w:b/>
        </w:rPr>
        <w:t>.</w:t>
      </w:r>
      <w:r w:rsidRPr="00AA1F89">
        <w:rPr>
          <w:rFonts w:ascii="Calibri" w:hAnsi="Calibri" w:cs="Calibri"/>
          <w:b/>
        </w:rPr>
        <w:t xml:space="preserve"> </w:t>
      </w:r>
      <w:r w:rsidR="009A6BAE" w:rsidRPr="009A6BAE">
        <w:rPr>
          <w:rFonts w:ascii="Calibri" w:hAnsi="Calibri" w:cs="Calibri"/>
          <w:b/>
        </w:rPr>
        <w:t>Docentes colaboradores somente poderão abrir uma vaga, por nível</w:t>
      </w:r>
    </w:p>
    <w:p w:rsidR="009A6BAE" w:rsidRPr="009A6BAE" w:rsidRDefault="009A6BAE" w:rsidP="009A6BAE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9A6BAE">
        <w:rPr>
          <w:rFonts w:ascii="Calibri" w:hAnsi="Calibri" w:cs="Calibri"/>
          <w:b/>
        </w:rPr>
        <w:t>(Mestrado e Doutorado) por ano.</w:t>
      </w:r>
    </w:p>
    <w:p w:rsidR="009A6BAE" w:rsidRPr="009A6BAE" w:rsidRDefault="009A6BAE" w:rsidP="009A6BA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/>
        </w:rPr>
      </w:pPr>
    </w:p>
    <w:p w:rsidR="009A6BAE" w:rsidRPr="009A6BAE" w:rsidRDefault="004B7666" w:rsidP="009A6BA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9A6BAE">
        <w:rPr>
          <w:rFonts w:ascii="Calibri" w:hAnsi="Calibri" w:cs="Calibri"/>
          <w:b/>
        </w:rPr>
        <w:t>Art</w:t>
      </w:r>
      <w:r w:rsidR="006A74B9" w:rsidRPr="009A6BAE">
        <w:rPr>
          <w:rFonts w:ascii="Calibri" w:hAnsi="Calibri" w:cs="Calibri"/>
          <w:b/>
        </w:rPr>
        <w:t>.</w:t>
      </w:r>
      <w:r w:rsidRPr="009A6BAE">
        <w:rPr>
          <w:rFonts w:ascii="Calibri" w:hAnsi="Calibri" w:cs="Calibri"/>
          <w:b/>
        </w:rPr>
        <w:t xml:space="preserve"> </w:t>
      </w:r>
      <w:r w:rsidR="00AF34D2" w:rsidRPr="009A6BAE">
        <w:rPr>
          <w:rFonts w:ascii="Calibri" w:hAnsi="Calibri" w:cs="Calibri"/>
          <w:b/>
        </w:rPr>
        <w:t>4</w:t>
      </w:r>
      <w:r w:rsidRPr="009A6BAE">
        <w:rPr>
          <w:rFonts w:ascii="Calibri" w:hAnsi="Calibri" w:cs="Calibri"/>
          <w:b/>
        </w:rPr>
        <w:t>º</w:t>
      </w:r>
      <w:r w:rsidR="006B7FF6" w:rsidRPr="009A6BAE">
        <w:rPr>
          <w:rFonts w:ascii="Calibri" w:hAnsi="Calibri" w:cs="Calibri"/>
          <w:b/>
        </w:rPr>
        <w:t>.</w:t>
      </w:r>
      <w:r w:rsidRPr="00AA1F89">
        <w:rPr>
          <w:rFonts w:ascii="Calibri" w:hAnsi="Calibri" w:cs="Calibri"/>
          <w:b/>
        </w:rPr>
        <w:t xml:space="preserve"> </w:t>
      </w:r>
      <w:r w:rsidR="009A6BAE" w:rsidRPr="009A6BAE">
        <w:rPr>
          <w:rFonts w:ascii="Calibri" w:hAnsi="Calibri" w:cs="Calibri"/>
          <w:b/>
        </w:rPr>
        <w:t>Os casos não contemplados na presente Resolução serão deliberados pela Coordenadoria do Programa de Pós-Graduação stricto sensu em Genética e Biologia Molecular.</w:t>
      </w:r>
    </w:p>
    <w:p w:rsidR="004B7666" w:rsidRPr="00AA1F89" w:rsidRDefault="004B7666" w:rsidP="00BC1C1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</w:rPr>
      </w:pPr>
    </w:p>
    <w:p w:rsidR="00F01E18" w:rsidRPr="009A6BAE" w:rsidRDefault="004B7666" w:rsidP="00BC1C1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9A6BAE">
        <w:rPr>
          <w:rFonts w:ascii="Calibri" w:hAnsi="Calibri" w:cs="Calibri"/>
          <w:b/>
        </w:rPr>
        <w:t>Art</w:t>
      </w:r>
      <w:r w:rsidR="006A74B9" w:rsidRPr="009A6BAE">
        <w:rPr>
          <w:rFonts w:ascii="Calibri" w:hAnsi="Calibri" w:cs="Calibri"/>
          <w:b/>
        </w:rPr>
        <w:t xml:space="preserve">. </w:t>
      </w:r>
      <w:r w:rsidR="00377EAA" w:rsidRPr="009A6BAE">
        <w:rPr>
          <w:rFonts w:ascii="Calibri" w:hAnsi="Calibri" w:cs="Calibri"/>
          <w:b/>
        </w:rPr>
        <w:t>5</w:t>
      </w:r>
      <w:r w:rsidRPr="009A6BAE">
        <w:rPr>
          <w:rFonts w:ascii="Calibri" w:hAnsi="Calibri" w:cs="Calibri"/>
          <w:b/>
        </w:rPr>
        <w:t>º</w:t>
      </w:r>
      <w:r w:rsidR="006B7FF6" w:rsidRPr="009A6BAE">
        <w:rPr>
          <w:rFonts w:ascii="Calibri" w:hAnsi="Calibri" w:cs="Calibri"/>
          <w:b/>
        </w:rPr>
        <w:t>.</w:t>
      </w:r>
      <w:r w:rsidRPr="00AA1F89">
        <w:rPr>
          <w:rFonts w:ascii="Calibri" w:hAnsi="Calibri" w:cs="Calibri"/>
          <w:b/>
        </w:rPr>
        <w:t xml:space="preserve"> </w:t>
      </w:r>
      <w:r w:rsidR="009A6BAE" w:rsidRPr="009A6BAE">
        <w:rPr>
          <w:rFonts w:ascii="Calibri" w:hAnsi="Calibri" w:cs="Calibri"/>
          <w:b/>
        </w:rPr>
        <w:t>Essas normas entram em vigor a partir da data de sua aprovação.</w:t>
      </w:r>
    </w:p>
    <w:p w:rsidR="007C25F0" w:rsidRPr="00AA1F89" w:rsidRDefault="007C25F0" w:rsidP="00BC1C10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color w:val="000000"/>
        </w:rPr>
      </w:pPr>
    </w:p>
    <w:p w:rsidR="00E441A0" w:rsidRPr="000F7433" w:rsidRDefault="00E441A0" w:rsidP="00E441A0">
      <w:pPr>
        <w:pStyle w:val="SemEspaamento"/>
        <w:jc w:val="center"/>
        <w:rPr>
          <w:b/>
          <w:sz w:val="24"/>
        </w:rPr>
      </w:pPr>
      <w:r w:rsidRPr="000F7433">
        <w:rPr>
          <w:b/>
          <w:sz w:val="24"/>
        </w:rPr>
        <w:t>Profa. Dra. Maristela Pereira</w:t>
      </w:r>
    </w:p>
    <w:p w:rsidR="00E441A0" w:rsidRPr="000F7433" w:rsidRDefault="00E441A0" w:rsidP="00E441A0">
      <w:pPr>
        <w:pStyle w:val="SemEspaamento"/>
        <w:jc w:val="center"/>
        <w:rPr>
          <w:sz w:val="24"/>
        </w:rPr>
      </w:pPr>
      <w:r w:rsidRPr="000F7433">
        <w:rPr>
          <w:sz w:val="24"/>
        </w:rPr>
        <w:t>Co</w:t>
      </w:r>
      <w:r>
        <w:rPr>
          <w:sz w:val="24"/>
        </w:rPr>
        <w:t>o</w:t>
      </w:r>
      <w:r w:rsidRPr="000F7433">
        <w:rPr>
          <w:sz w:val="24"/>
        </w:rPr>
        <w:t>rdenadora do Programa de Pós-Graduação em</w:t>
      </w:r>
    </w:p>
    <w:p w:rsidR="00E441A0" w:rsidRPr="004342DB" w:rsidRDefault="00E441A0" w:rsidP="00E441A0">
      <w:pPr>
        <w:pStyle w:val="SemEspaamento"/>
        <w:jc w:val="center"/>
        <w:rPr>
          <w:rFonts w:ascii="Arial" w:hAnsi="Arial" w:cs="Arial"/>
          <w:color w:val="000000"/>
        </w:rPr>
      </w:pPr>
      <w:r w:rsidRPr="000F7433">
        <w:rPr>
          <w:sz w:val="24"/>
        </w:rPr>
        <w:t>Genética e Biologia Molecular</w:t>
      </w:r>
    </w:p>
    <w:p w:rsidR="00261DE3" w:rsidRPr="00AA1F89" w:rsidRDefault="00261DE3" w:rsidP="00E441A0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color w:val="000000"/>
        </w:rPr>
      </w:pPr>
    </w:p>
    <w:p w:rsidR="00261DE3" w:rsidRPr="00261DE3" w:rsidRDefault="00261DE3" w:rsidP="00261DE3">
      <w:pPr>
        <w:pStyle w:val="SemEspaamento"/>
        <w:jc w:val="center"/>
        <w:rPr>
          <w:b/>
          <w:sz w:val="24"/>
        </w:rPr>
      </w:pPr>
      <w:r w:rsidRPr="00261DE3">
        <w:rPr>
          <w:b/>
          <w:sz w:val="24"/>
        </w:rPr>
        <w:t>Prof. Dr. Clayton Luiz Borges</w:t>
      </w:r>
    </w:p>
    <w:p w:rsidR="00261DE3" w:rsidRDefault="00261DE3" w:rsidP="00261DE3">
      <w:pPr>
        <w:pStyle w:val="SemEspaamento"/>
        <w:jc w:val="center"/>
        <w:rPr>
          <w:sz w:val="24"/>
        </w:rPr>
      </w:pPr>
      <w:r>
        <w:rPr>
          <w:sz w:val="24"/>
        </w:rPr>
        <w:t>Subcoordenador do Programa de Pós-Graduação</w:t>
      </w:r>
    </w:p>
    <w:p w:rsidR="00261DE3" w:rsidRDefault="00261DE3" w:rsidP="00261DE3">
      <w:pPr>
        <w:pStyle w:val="SemEspaamento"/>
        <w:jc w:val="center"/>
        <w:rPr>
          <w:sz w:val="24"/>
        </w:rPr>
      </w:pPr>
      <w:proofErr w:type="gramStart"/>
      <w:r>
        <w:rPr>
          <w:sz w:val="24"/>
        </w:rPr>
        <w:t>em</w:t>
      </w:r>
      <w:proofErr w:type="gramEnd"/>
      <w:r>
        <w:rPr>
          <w:sz w:val="24"/>
        </w:rPr>
        <w:t xml:space="preserve"> Genética e Biologia Molecular</w:t>
      </w:r>
    </w:p>
    <w:p w:rsidR="00261DE3" w:rsidRPr="00AA1F89" w:rsidRDefault="00261DE3" w:rsidP="00261DE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</w:rPr>
      </w:pPr>
    </w:p>
    <w:sectPr w:rsidR="00261DE3" w:rsidRPr="00AA1F89" w:rsidSect="00FA4B85">
      <w:pgSz w:w="12240" w:h="15840"/>
      <w:pgMar w:top="1417" w:right="1701" w:bottom="141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364"/>
    <w:multiLevelType w:val="hybridMultilevel"/>
    <w:tmpl w:val="5BCE7C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D6A6C"/>
    <w:multiLevelType w:val="hybridMultilevel"/>
    <w:tmpl w:val="960266B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C62AF4"/>
    <w:multiLevelType w:val="multilevel"/>
    <w:tmpl w:val="25C2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2D15AEA"/>
    <w:multiLevelType w:val="hybridMultilevel"/>
    <w:tmpl w:val="748CB3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FA3D88"/>
    <w:multiLevelType w:val="hybridMultilevel"/>
    <w:tmpl w:val="A97477E8"/>
    <w:lvl w:ilvl="0" w:tplc="A69659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1B3"/>
    <w:rsid w:val="000165E8"/>
    <w:rsid w:val="00034658"/>
    <w:rsid w:val="00046CAA"/>
    <w:rsid w:val="0005687E"/>
    <w:rsid w:val="00061D92"/>
    <w:rsid w:val="000712DD"/>
    <w:rsid w:val="00073309"/>
    <w:rsid w:val="00093709"/>
    <w:rsid w:val="000B0578"/>
    <w:rsid w:val="000B2B83"/>
    <w:rsid w:val="000B36FA"/>
    <w:rsid w:val="000E49AA"/>
    <w:rsid w:val="000E55A4"/>
    <w:rsid w:val="00105857"/>
    <w:rsid w:val="001071B5"/>
    <w:rsid w:val="001466B8"/>
    <w:rsid w:val="0015543F"/>
    <w:rsid w:val="00156BA6"/>
    <w:rsid w:val="001839AD"/>
    <w:rsid w:val="00191930"/>
    <w:rsid w:val="001B0981"/>
    <w:rsid w:val="001B53C6"/>
    <w:rsid w:val="001B7569"/>
    <w:rsid w:val="001C6686"/>
    <w:rsid w:val="001D05E5"/>
    <w:rsid w:val="001E41B3"/>
    <w:rsid w:val="0023568F"/>
    <w:rsid w:val="0025155F"/>
    <w:rsid w:val="00261DE3"/>
    <w:rsid w:val="002D07D1"/>
    <w:rsid w:val="002D5C4F"/>
    <w:rsid w:val="002E3322"/>
    <w:rsid w:val="002E4D87"/>
    <w:rsid w:val="00303AC6"/>
    <w:rsid w:val="0035324A"/>
    <w:rsid w:val="00355FC8"/>
    <w:rsid w:val="00377EAA"/>
    <w:rsid w:val="0039162A"/>
    <w:rsid w:val="00391B15"/>
    <w:rsid w:val="003B057A"/>
    <w:rsid w:val="003B0725"/>
    <w:rsid w:val="003F514F"/>
    <w:rsid w:val="0043666B"/>
    <w:rsid w:val="004A06FA"/>
    <w:rsid w:val="004A78A7"/>
    <w:rsid w:val="004B7666"/>
    <w:rsid w:val="004C3C79"/>
    <w:rsid w:val="004D780C"/>
    <w:rsid w:val="005525F3"/>
    <w:rsid w:val="0057000C"/>
    <w:rsid w:val="00575C64"/>
    <w:rsid w:val="005846DE"/>
    <w:rsid w:val="005C1CE0"/>
    <w:rsid w:val="006563DB"/>
    <w:rsid w:val="00671572"/>
    <w:rsid w:val="006958DD"/>
    <w:rsid w:val="00697264"/>
    <w:rsid w:val="006A74B9"/>
    <w:rsid w:val="006B7FF6"/>
    <w:rsid w:val="006E0462"/>
    <w:rsid w:val="006F4C64"/>
    <w:rsid w:val="007507F2"/>
    <w:rsid w:val="00754DCD"/>
    <w:rsid w:val="0076219A"/>
    <w:rsid w:val="00766CEF"/>
    <w:rsid w:val="00794777"/>
    <w:rsid w:val="007B12AD"/>
    <w:rsid w:val="007C25F0"/>
    <w:rsid w:val="007E4BBD"/>
    <w:rsid w:val="00851568"/>
    <w:rsid w:val="00857A9E"/>
    <w:rsid w:val="008A1904"/>
    <w:rsid w:val="008A57AB"/>
    <w:rsid w:val="008C1D28"/>
    <w:rsid w:val="008C3065"/>
    <w:rsid w:val="008C5D86"/>
    <w:rsid w:val="008F49AA"/>
    <w:rsid w:val="00933013"/>
    <w:rsid w:val="009418C7"/>
    <w:rsid w:val="00947C2C"/>
    <w:rsid w:val="009524BD"/>
    <w:rsid w:val="00954F9D"/>
    <w:rsid w:val="0097074C"/>
    <w:rsid w:val="00976888"/>
    <w:rsid w:val="00980D19"/>
    <w:rsid w:val="009A6BAE"/>
    <w:rsid w:val="009E2483"/>
    <w:rsid w:val="00A03FB2"/>
    <w:rsid w:val="00A31F6B"/>
    <w:rsid w:val="00A42131"/>
    <w:rsid w:val="00A51F29"/>
    <w:rsid w:val="00A604AB"/>
    <w:rsid w:val="00A73879"/>
    <w:rsid w:val="00A752C0"/>
    <w:rsid w:val="00AA1F89"/>
    <w:rsid w:val="00AB703C"/>
    <w:rsid w:val="00AC3322"/>
    <w:rsid w:val="00AC6FB7"/>
    <w:rsid w:val="00AF34D2"/>
    <w:rsid w:val="00BC1C10"/>
    <w:rsid w:val="00BF539A"/>
    <w:rsid w:val="00C05E5D"/>
    <w:rsid w:val="00C16507"/>
    <w:rsid w:val="00C376ED"/>
    <w:rsid w:val="00CC67EC"/>
    <w:rsid w:val="00CD44F7"/>
    <w:rsid w:val="00D041B3"/>
    <w:rsid w:val="00D32C0C"/>
    <w:rsid w:val="00D97CB3"/>
    <w:rsid w:val="00DC2521"/>
    <w:rsid w:val="00DC280E"/>
    <w:rsid w:val="00E441A0"/>
    <w:rsid w:val="00E66F73"/>
    <w:rsid w:val="00E76313"/>
    <w:rsid w:val="00EA30E1"/>
    <w:rsid w:val="00ED226D"/>
    <w:rsid w:val="00EF6012"/>
    <w:rsid w:val="00F01E18"/>
    <w:rsid w:val="00F223C1"/>
    <w:rsid w:val="00F30C96"/>
    <w:rsid w:val="00F35B66"/>
    <w:rsid w:val="00F51B49"/>
    <w:rsid w:val="00F9689E"/>
    <w:rsid w:val="00FA4B85"/>
    <w:rsid w:val="00FA74BD"/>
    <w:rsid w:val="00FB1EB0"/>
    <w:rsid w:val="00FC6858"/>
    <w:rsid w:val="00FD45A3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character" w:styleId="Refdecomentrio">
    <w:name w:val="annotation reference"/>
    <w:rsid w:val="003F514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51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F514F"/>
  </w:style>
  <w:style w:type="paragraph" w:styleId="Assuntodocomentrio">
    <w:name w:val="annotation subject"/>
    <w:basedOn w:val="Textodecomentrio"/>
    <w:next w:val="Textodecomentrio"/>
    <w:link w:val="AssuntodocomentrioChar"/>
    <w:rsid w:val="003F514F"/>
    <w:rPr>
      <w:b/>
      <w:bCs/>
    </w:rPr>
  </w:style>
  <w:style w:type="character" w:customStyle="1" w:styleId="AssuntodocomentrioChar">
    <w:name w:val="Assunto do comentário Char"/>
    <w:link w:val="Assuntodocomentrio"/>
    <w:rsid w:val="003F514F"/>
    <w:rPr>
      <w:b/>
      <w:bCs/>
    </w:rPr>
  </w:style>
  <w:style w:type="paragraph" w:styleId="Textodebalo">
    <w:name w:val="Balloon Text"/>
    <w:basedOn w:val="Normal"/>
    <w:link w:val="TextodebaloChar"/>
    <w:rsid w:val="003F51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51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C1CE0"/>
    <w:pPr>
      <w:tabs>
        <w:tab w:val="center" w:pos="4252"/>
        <w:tab w:val="right" w:pos="8504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5C1CE0"/>
    <w:rPr>
      <w:rFonts w:ascii="Calibri" w:eastAsia="Calibri" w:hAnsi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5C1C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E441A0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Microsoft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subject/>
  <dc:creator>Windows XP</dc:creator>
  <cp:keywords/>
  <cp:lastModifiedBy>MARISTELA</cp:lastModifiedBy>
  <cp:revision>13</cp:revision>
  <dcterms:created xsi:type="dcterms:W3CDTF">2012-08-31T16:23:00Z</dcterms:created>
  <dcterms:modified xsi:type="dcterms:W3CDTF">2014-12-05T14:05:00Z</dcterms:modified>
</cp:coreProperties>
</file>