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DC5" w:rsidRPr="00584617" w:rsidRDefault="00F74593" w:rsidP="00EF235F">
      <w:pPr>
        <w:jc w:val="center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2156460</wp:posOffset>
            </wp:positionH>
            <wp:positionV relativeFrom="margin">
              <wp:posOffset>-515620</wp:posOffset>
            </wp:positionV>
            <wp:extent cx="1144905" cy="1146810"/>
            <wp:effectExtent l="0" t="0" r="0" b="0"/>
            <wp:wrapSquare wrapText="bothSides"/>
            <wp:docPr id="3" name="Imagem 0" descr="brazaobras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brazaobrasi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146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noProof/>
          <w:lang w:eastAsia="pt-B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5381625</wp:posOffset>
            </wp:positionH>
            <wp:positionV relativeFrom="paragraph">
              <wp:posOffset>-434340</wp:posOffset>
            </wp:positionV>
            <wp:extent cx="437515" cy="556895"/>
            <wp:effectExtent l="0" t="0" r="635" b="0"/>
            <wp:wrapSquare wrapText="bothSides"/>
            <wp:docPr id="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56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noProof/>
          <w:lang w:eastAsia="pt-B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-636270</wp:posOffset>
            </wp:positionH>
            <wp:positionV relativeFrom="paragraph">
              <wp:posOffset>-434340</wp:posOffset>
            </wp:positionV>
            <wp:extent cx="638810" cy="381000"/>
            <wp:effectExtent l="19050" t="19050" r="27940" b="19050"/>
            <wp:wrapThrough wrapText="bothSides">
              <wp:wrapPolygon edited="0">
                <wp:start x="-644" y="-1080"/>
                <wp:lineTo x="-644" y="21600"/>
                <wp:lineTo x="21901" y="21600"/>
                <wp:lineTo x="21901" y="-1080"/>
                <wp:lineTo x="-644" y="-1080"/>
              </wp:wrapPolygon>
            </wp:wrapThrough>
            <wp:docPr id="4" name="Imagem 2" descr="Descrição: bu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Descrição: bunne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3" t="6857" r="78191" b="82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381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1DC5" w:rsidRPr="00584617" w:rsidRDefault="00561DC5" w:rsidP="00EF235F">
      <w:pPr>
        <w:jc w:val="center"/>
        <w:rPr>
          <w:rFonts w:asciiTheme="minorHAnsi" w:hAnsiTheme="minorHAnsi" w:cstheme="minorHAnsi"/>
          <w:sz w:val="24"/>
        </w:rPr>
      </w:pPr>
    </w:p>
    <w:p w:rsidR="00561DC5" w:rsidRPr="00584617" w:rsidRDefault="00561DC5" w:rsidP="00EF235F">
      <w:pPr>
        <w:jc w:val="center"/>
        <w:rPr>
          <w:rFonts w:asciiTheme="minorHAnsi" w:hAnsiTheme="minorHAnsi" w:cstheme="minorHAnsi"/>
          <w:sz w:val="24"/>
        </w:rPr>
      </w:pPr>
    </w:p>
    <w:p w:rsidR="00561DC5" w:rsidRPr="00584617" w:rsidRDefault="00561DC5" w:rsidP="00EF235F">
      <w:pPr>
        <w:pStyle w:val="Cabealho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84617">
        <w:rPr>
          <w:rFonts w:asciiTheme="minorHAnsi" w:hAnsiTheme="minorHAnsi" w:cstheme="minorHAnsi"/>
          <w:b/>
          <w:sz w:val="24"/>
          <w:szCs w:val="24"/>
        </w:rPr>
        <w:t>UNIVERSIDADE FEDERAL DE GOIÁS</w:t>
      </w:r>
    </w:p>
    <w:p w:rsidR="00561DC5" w:rsidRPr="00584617" w:rsidRDefault="00561DC5" w:rsidP="00EF235F">
      <w:pPr>
        <w:pStyle w:val="Cabealho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84617">
        <w:rPr>
          <w:rFonts w:asciiTheme="minorHAnsi" w:hAnsiTheme="minorHAnsi" w:cstheme="minorHAnsi"/>
          <w:b/>
          <w:sz w:val="24"/>
          <w:szCs w:val="24"/>
        </w:rPr>
        <w:t>INSTITUTO DE CIÊNCIAS BIOLÓGICAS</w:t>
      </w:r>
    </w:p>
    <w:p w:rsidR="00561DC5" w:rsidRPr="00584617" w:rsidRDefault="00561DC5" w:rsidP="00EF235F">
      <w:pPr>
        <w:pStyle w:val="Cabealho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84617">
        <w:rPr>
          <w:rFonts w:asciiTheme="minorHAnsi" w:hAnsiTheme="minorHAnsi" w:cstheme="minorHAnsi"/>
          <w:b/>
          <w:sz w:val="24"/>
          <w:szCs w:val="24"/>
        </w:rPr>
        <w:t>PROGRAMA DE PÓS-GRADUAÇÃO EM GENÉTICA E BIOLOGIA MOLECULAR</w:t>
      </w:r>
    </w:p>
    <w:p w:rsidR="00561DC5" w:rsidRPr="00584617" w:rsidRDefault="00561DC5" w:rsidP="00EF235F">
      <w:pPr>
        <w:tabs>
          <w:tab w:val="left" w:pos="5815"/>
        </w:tabs>
        <w:jc w:val="left"/>
        <w:rPr>
          <w:rFonts w:asciiTheme="minorHAnsi" w:hAnsiTheme="minorHAnsi" w:cstheme="minorHAnsi"/>
          <w:sz w:val="24"/>
        </w:rPr>
      </w:pPr>
    </w:p>
    <w:p w:rsidR="00561DC5" w:rsidRPr="00BA7AF2" w:rsidRDefault="00561DC5" w:rsidP="00EF235F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A7AF2">
        <w:rPr>
          <w:rFonts w:asciiTheme="minorHAnsi" w:hAnsiTheme="minorHAnsi" w:cstheme="minorHAnsi"/>
          <w:b/>
          <w:sz w:val="24"/>
          <w:szCs w:val="24"/>
        </w:rPr>
        <w:t xml:space="preserve">RESOLUÇÃO PGBM </w:t>
      </w:r>
      <w:proofErr w:type="gramStart"/>
      <w:r w:rsidRPr="00BA7AF2">
        <w:rPr>
          <w:rFonts w:asciiTheme="minorHAnsi" w:hAnsiTheme="minorHAnsi" w:cstheme="minorHAnsi"/>
          <w:b/>
          <w:sz w:val="24"/>
          <w:szCs w:val="24"/>
        </w:rPr>
        <w:t>N</w:t>
      </w:r>
      <w:r w:rsidRPr="00BA7AF2">
        <w:rPr>
          <w:rFonts w:asciiTheme="minorHAnsi" w:hAnsiTheme="minorHAnsi" w:cstheme="minorHAnsi"/>
          <w:b/>
          <w:sz w:val="24"/>
          <w:szCs w:val="24"/>
          <w:vertAlign w:val="superscript"/>
        </w:rPr>
        <w:t>o</w:t>
      </w:r>
      <w:r w:rsidRPr="00BA7AF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74593" w:rsidRPr="00BA7AF2">
        <w:rPr>
          <w:rFonts w:asciiTheme="minorHAnsi" w:hAnsiTheme="minorHAnsi" w:cstheme="minorHAnsi"/>
          <w:b/>
          <w:sz w:val="24"/>
          <w:szCs w:val="24"/>
        </w:rPr>
        <w:t>11</w:t>
      </w:r>
      <w:proofErr w:type="gramEnd"/>
    </w:p>
    <w:p w:rsidR="00BA7AF2" w:rsidRPr="00BA7AF2" w:rsidRDefault="00BA7AF2" w:rsidP="00EF235F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A7AF2" w:rsidRPr="00BA7AF2" w:rsidRDefault="00BA7AF2" w:rsidP="00BA7AF2">
      <w:pPr>
        <w:pStyle w:val="PargrafodaLista"/>
        <w:spacing w:line="360" w:lineRule="auto"/>
        <w:ind w:left="4395"/>
        <w:rPr>
          <w:rFonts w:asciiTheme="minorHAnsi" w:hAnsiTheme="minorHAnsi" w:cstheme="minorHAnsi"/>
          <w:sz w:val="24"/>
          <w:szCs w:val="24"/>
        </w:rPr>
      </w:pPr>
      <w:r w:rsidRPr="00BA7AF2">
        <w:rPr>
          <w:rFonts w:asciiTheme="minorHAnsi" w:hAnsiTheme="minorHAnsi" w:cstheme="minorHAnsi"/>
          <w:sz w:val="24"/>
          <w:szCs w:val="24"/>
        </w:rPr>
        <w:t xml:space="preserve">Altera a Resolução Nº </w:t>
      </w:r>
      <w:r w:rsidR="00E335C1">
        <w:rPr>
          <w:rFonts w:asciiTheme="minorHAnsi" w:hAnsiTheme="minorHAnsi" w:cstheme="minorHAnsi"/>
          <w:sz w:val="24"/>
          <w:szCs w:val="24"/>
        </w:rPr>
        <w:t>0</w:t>
      </w:r>
      <w:r w:rsidR="008F5E0B">
        <w:rPr>
          <w:rFonts w:asciiTheme="minorHAnsi" w:hAnsiTheme="minorHAnsi" w:cstheme="minorHAnsi"/>
          <w:sz w:val="24"/>
          <w:szCs w:val="24"/>
        </w:rPr>
        <w:t>4</w:t>
      </w:r>
      <w:r w:rsidRPr="00BA7AF2">
        <w:rPr>
          <w:rFonts w:asciiTheme="minorHAnsi" w:hAnsiTheme="minorHAnsi" w:cstheme="minorHAnsi"/>
          <w:sz w:val="24"/>
          <w:szCs w:val="24"/>
        </w:rPr>
        <w:t xml:space="preserve"> que estabelece critérios para </w:t>
      </w:r>
      <w:r w:rsidR="008F5E0B" w:rsidRPr="00584617">
        <w:rPr>
          <w:rFonts w:asciiTheme="minorHAnsi" w:hAnsiTheme="minorHAnsi" w:cstheme="minorHAnsi"/>
          <w:color w:val="000000"/>
          <w:sz w:val="24"/>
          <w:szCs w:val="24"/>
        </w:rPr>
        <w:t>aproveitamento de créditos</w:t>
      </w:r>
      <w:r w:rsidRPr="00BA7AF2">
        <w:rPr>
          <w:rFonts w:asciiTheme="minorHAnsi" w:hAnsiTheme="minorHAnsi" w:cstheme="minorHAnsi"/>
          <w:sz w:val="24"/>
          <w:szCs w:val="24"/>
        </w:rPr>
        <w:t xml:space="preserve"> </w:t>
      </w:r>
      <w:r w:rsidR="00D862C8">
        <w:rPr>
          <w:rFonts w:asciiTheme="minorHAnsi" w:hAnsiTheme="minorHAnsi" w:cstheme="minorHAnsi"/>
          <w:sz w:val="24"/>
          <w:szCs w:val="24"/>
        </w:rPr>
        <w:t xml:space="preserve">e atividades complementares </w:t>
      </w:r>
      <w:r w:rsidRPr="00BA7AF2">
        <w:rPr>
          <w:rFonts w:asciiTheme="minorHAnsi" w:hAnsiTheme="minorHAnsi" w:cstheme="minorHAnsi"/>
          <w:sz w:val="24"/>
          <w:szCs w:val="24"/>
        </w:rPr>
        <w:t xml:space="preserve">no </w:t>
      </w:r>
      <w:r w:rsidRPr="00BA7AF2">
        <w:rPr>
          <w:rFonts w:asciiTheme="minorHAnsi" w:hAnsiTheme="minorHAnsi" w:cstheme="minorHAnsi"/>
          <w:b/>
          <w:sz w:val="24"/>
          <w:szCs w:val="24"/>
        </w:rPr>
        <w:t>Programa de Pós-Graduação em Genética e Biologia Molecular (PGBM)</w:t>
      </w:r>
      <w:r w:rsidRPr="00BA7AF2">
        <w:rPr>
          <w:rFonts w:asciiTheme="minorHAnsi" w:hAnsiTheme="minorHAnsi" w:cstheme="minorHAnsi"/>
          <w:sz w:val="24"/>
          <w:szCs w:val="24"/>
        </w:rPr>
        <w:t>.</w:t>
      </w:r>
    </w:p>
    <w:p w:rsidR="00561DC5" w:rsidRPr="00BA7AF2" w:rsidRDefault="00561DC5" w:rsidP="00EF235F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561DC5" w:rsidRPr="00584617" w:rsidRDefault="00561DC5" w:rsidP="00EF235F">
      <w:pPr>
        <w:pStyle w:val="PargrafodaLista"/>
        <w:spacing w:line="360" w:lineRule="auto"/>
        <w:ind w:left="0"/>
        <w:rPr>
          <w:rFonts w:asciiTheme="minorHAnsi" w:hAnsiTheme="minorHAnsi" w:cstheme="minorHAnsi"/>
          <w:color w:val="000000"/>
          <w:sz w:val="24"/>
          <w:szCs w:val="24"/>
        </w:rPr>
      </w:pPr>
      <w:r w:rsidRPr="00BA7AF2">
        <w:rPr>
          <w:rFonts w:asciiTheme="minorHAnsi" w:hAnsiTheme="minorHAnsi" w:cstheme="minorHAnsi"/>
          <w:sz w:val="24"/>
          <w:szCs w:val="24"/>
        </w:rPr>
        <w:tab/>
      </w:r>
      <w:r w:rsidRPr="00BA7AF2">
        <w:rPr>
          <w:rFonts w:asciiTheme="minorHAnsi" w:hAnsiTheme="minorHAnsi" w:cstheme="minorHAnsi"/>
          <w:b/>
          <w:sz w:val="24"/>
          <w:szCs w:val="24"/>
        </w:rPr>
        <w:t xml:space="preserve">A COMISSÃO ADMINISTRATIVA DO PROGRAMA </w:t>
      </w:r>
      <w:r w:rsidRPr="00BA7AF2">
        <w:rPr>
          <w:rFonts w:asciiTheme="minorHAnsi" w:hAnsiTheme="minorHAnsi" w:cstheme="minorHAnsi"/>
          <w:b/>
          <w:color w:val="000000"/>
          <w:sz w:val="24"/>
          <w:szCs w:val="24"/>
        </w:rPr>
        <w:t>DE PÓS-GRADUAÇÃO EM GENÉTICA E BIOLOGIA MOLECULAR (CAPGBM) DO INSTITUTO DE</w:t>
      </w:r>
      <w:r w:rsidRPr="00584617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CIÊNCIAS BIOLÓGICAS DA UNIVERSIDADE FEDERAL DE GOIÁS</w:t>
      </w:r>
      <w:r w:rsidRPr="00584617">
        <w:rPr>
          <w:rFonts w:asciiTheme="minorHAnsi" w:hAnsiTheme="minorHAnsi" w:cstheme="minorHAnsi"/>
          <w:color w:val="000000"/>
          <w:sz w:val="24"/>
          <w:szCs w:val="24"/>
        </w:rPr>
        <w:t xml:space="preserve">, reunida em </w:t>
      </w:r>
      <w:r w:rsidR="00F74593">
        <w:rPr>
          <w:rFonts w:asciiTheme="minorHAnsi" w:hAnsiTheme="minorHAnsi" w:cstheme="minorHAnsi"/>
          <w:color w:val="000000"/>
          <w:sz w:val="24"/>
          <w:szCs w:val="24"/>
        </w:rPr>
        <w:t>26</w:t>
      </w:r>
      <w:r w:rsidR="006B6761" w:rsidRPr="00584617">
        <w:rPr>
          <w:rFonts w:asciiTheme="minorHAnsi" w:hAnsiTheme="minorHAnsi" w:cstheme="minorHAnsi"/>
          <w:color w:val="000000"/>
          <w:sz w:val="24"/>
          <w:szCs w:val="24"/>
        </w:rPr>
        <w:t xml:space="preserve"> de </w:t>
      </w:r>
      <w:r w:rsidR="00F74593">
        <w:rPr>
          <w:rFonts w:asciiTheme="minorHAnsi" w:hAnsiTheme="minorHAnsi" w:cstheme="minorHAnsi"/>
          <w:color w:val="000000"/>
          <w:sz w:val="24"/>
          <w:szCs w:val="24"/>
        </w:rPr>
        <w:t>Junho</w:t>
      </w:r>
      <w:r w:rsidRPr="00584617">
        <w:rPr>
          <w:rFonts w:asciiTheme="minorHAnsi" w:hAnsiTheme="minorHAnsi" w:cstheme="minorHAnsi"/>
          <w:color w:val="000000"/>
          <w:sz w:val="24"/>
          <w:szCs w:val="24"/>
        </w:rPr>
        <w:t xml:space="preserve"> de 201</w:t>
      </w:r>
      <w:r w:rsidR="00F74593"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Pr="00584617">
        <w:rPr>
          <w:rFonts w:asciiTheme="minorHAnsi" w:hAnsiTheme="minorHAnsi" w:cstheme="minorHAnsi"/>
          <w:color w:val="000000"/>
          <w:sz w:val="24"/>
          <w:szCs w:val="24"/>
        </w:rPr>
        <w:t xml:space="preserve">, aprovou normas para o aproveitamento de créditos </w:t>
      </w:r>
      <w:r w:rsidR="00D862C8">
        <w:rPr>
          <w:rFonts w:asciiTheme="minorHAnsi" w:hAnsiTheme="minorHAnsi" w:cstheme="minorHAnsi"/>
          <w:color w:val="000000"/>
          <w:sz w:val="24"/>
          <w:szCs w:val="24"/>
        </w:rPr>
        <w:t xml:space="preserve">e atividades complementares </w:t>
      </w:r>
      <w:bookmarkStart w:id="0" w:name="_GoBack"/>
      <w:bookmarkEnd w:id="0"/>
      <w:r w:rsidRPr="00584617">
        <w:rPr>
          <w:rFonts w:asciiTheme="minorHAnsi" w:hAnsiTheme="minorHAnsi" w:cstheme="minorHAnsi"/>
          <w:color w:val="000000"/>
          <w:sz w:val="24"/>
          <w:szCs w:val="24"/>
        </w:rPr>
        <w:t xml:space="preserve">no </w:t>
      </w:r>
      <w:r w:rsidRPr="00584617">
        <w:rPr>
          <w:rFonts w:asciiTheme="minorHAnsi" w:hAnsiTheme="minorHAnsi" w:cstheme="minorHAnsi"/>
          <w:b/>
          <w:color w:val="000000"/>
          <w:sz w:val="24"/>
          <w:szCs w:val="24"/>
        </w:rPr>
        <w:t>Programa de Pós-Graduação em Genética e Biologia Molecular</w:t>
      </w:r>
      <w:r w:rsidRPr="00584617">
        <w:rPr>
          <w:rFonts w:asciiTheme="minorHAnsi" w:hAnsiTheme="minorHAnsi" w:cstheme="minorHAnsi"/>
          <w:color w:val="000000"/>
          <w:sz w:val="24"/>
          <w:szCs w:val="24"/>
        </w:rPr>
        <w:t xml:space="preserve"> (</w:t>
      </w:r>
      <w:r w:rsidRPr="00584617">
        <w:rPr>
          <w:rFonts w:asciiTheme="minorHAnsi" w:hAnsiTheme="minorHAnsi" w:cstheme="minorHAnsi"/>
          <w:b/>
          <w:color w:val="000000"/>
          <w:sz w:val="24"/>
          <w:szCs w:val="24"/>
        </w:rPr>
        <w:t>PGBM</w:t>
      </w:r>
      <w:r w:rsidRPr="00F74593">
        <w:rPr>
          <w:rFonts w:asciiTheme="minorHAnsi" w:hAnsiTheme="minorHAnsi" w:cstheme="minorHAnsi"/>
          <w:color w:val="000000"/>
          <w:sz w:val="24"/>
          <w:szCs w:val="24"/>
        </w:rPr>
        <w:t>). Os seguintes critérios deverão ser utilizados</w:t>
      </w:r>
      <w:r w:rsidRPr="00584617">
        <w:rPr>
          <w:rFonts w:asciiTheme="minorHAnsi" w:hAnsiTheme="minorHAnsi" w:cstheme="minorHAnsi"/>
          <w:color w:val="000000"/>
          <w:sz w:val="24"/>
          <w:szCs w:val="24"/>
        </w:rPr>
        <w:t xml:space="preserve"> a partir desta data:</w:t>
      </w:r>
    </w:p>
    <w:p w:rsidR="00561DC5" w:rsidRPr="00584617" w:rsidRDefault="00561DC5" w:rsidP="00EF235F">
      <w:pPr>
        <w:pStyle w:val="PargrafodaLista"/>
        <w:spacing w:line="360" w:lineRule="auto"/>
        <w:ind w:left="0"/>
        <w:rPr>
          <w:rFonts w:asciiTheme="minorHAnsi" w:hAnsiTheme="minorHAnsi" w:cstheme="minorHAnsi"/>
          <w:color w:val="000000"/>
          <w:sz w:val="24"/>
          <w:szCs w:val="24"/>
        </w:rPr>
      </w:pPr>
    </w:p>
    <w:p w:rsidR="009A506B" w:rsidRPr="00A97487" w:rsidRDefault="009A506B" w:rsidP="009A506B">
      <w:pPr>
        <w:autoSpaceDE w:val="0"/>
        <w:autoSpaceDN w:val="0"/>
        <w:adjustRightInd w:val="0"/>
        <w:spacing w:after="240" w:line="360" w:lineRule="auto"/>
        <w:ind w:firstLine="709"/>
        <w:rPr>
          <w:rFonts w:cs="Calibri"/>
          <w:b/>
        </w:rPr>
      </w:pPr>
      <w:r w:rsidRPr="00A97487">
        <w:rPr>
          <w:rFonts w:cs="Calibri"/>
          <w:b/>
          <w:bCs/>
        </w:rPr>
        <w:t>Art. 1º</w:t>
      </w:r>
      <w:r w:rsidRPr="00A97487">
        <w:rPr>
          <w:rFonts w:cs="Calibri"/>
          <w:b/>
        </w:rPr>
        <w:t xml:space="preserve">. </w:t>
      </w:r>
      <w:r>
        <w:rPr>
          <w:rFonts w:cs="Calibri"/>
          <w:b/>
        </w:rPr>
        <w:t xml:space="preserve"> </w:t>
      </w:r>
      <w:proofErr w:type="gramStart"/>
      <w:r w:rsidRPr="00A97487">
        <w:rPr>
          <w:rFonts w:cs="Calibri"/>
          <w:b/>
        </w:rPr>
        <w:t>O aluno do Programa de Pós-graduação em Genética e Biologia Molecular, de Mestrado e de Doutorado, poderá integralizar</w:t>
      </w:r>
      <w:proofErr w:type="gramEnd"/>
      <w:r w:rsidRPr="00A97487">
        <w:rPr>
          <w:rFonts w:cs="Calibri"/>
          <w:b/>
        </w:rPr>
        <w:t xml:space="preserve"> até 04 (quatro) créditos em atividades complementares.</w:t>
      </w:r>
    </w:p>
    <w:p w:rsidR="009A506B" w:rsidRPr="00A97487" w:rsidRDefault="009A506B" w:rsidP="009A506B">
      <w:pPr>
        <w:autoSpaceDE w:val="0"/>
        <w:autoSpaceDN w:val="0"/>
        <w:adjustRightInd w:val="0"/>
        <w:spacing w:after="240" w:line="360" w:lineRule="auto"/>
        <w:ind w:left="1276"/>
        <w:rPr>
          <w:rFonts w:cs="Calibri"/>
        </w:rPr>
      </w:pPr>
      <w:r w:rsidRPr="00A97487">
        <w:rPr>
          <w:rFonts w:cs="Calibri"/>
          <w:b/>
          <w:bCs/>
        </w:rPr>
        <w:t xml:space="preserve">Parágrafo Único - </w:t>
      </w:r>
      <w:r w:rsidRPr="00A97487">
        <w:rPr>
          <w:rFonts w:cs="Calibri"/>
        </w:rPr>
        <w:t>As atividades complementares deverão ser exercidas e comprovadas durante o período em que o aluno estiver regularmente matriculado no Programa e não poderão substituir disciplinas obrigatórias.</w:t>
      </w:r>
    </w:p>
    <w:p w:rsidR="009A506B" w:rsidRPr="00A97487" w:rsidRDefault="009A506B" w:rsidP="009A506B">
      <w:pPr>
        <w:autoSpaceDE w:val="0"/>
        <w:autoSpaceDN w:val="0"/>
        <w:adjustRightInd w:val="0"/>
        <w:spacing w:after="240" w:line="360" w:lineRule="auto"/>
        <w:ind w:firstLine="709"/>
        <w:rPr>
          <w:rFonts w:cs="Calibri"/>
          <w:b/>
        </w:rPr>
      </w:pPr>
      <w:r w:rsidRPr="00A97487">
        <w:rPr>
          <w:rFonts w:cs="Calibri"/>
          <w:b/>
          <w:bCs/>
        </w:rPr>
        <w:t xml:space="preserve">Art. 2º. </w:t>
      </w:r>
      <w:r w:rsidRPr="00A97487">
        <w:rPr>
          <w:rFonts w:cs="Calibri"/>
          <w:b/>
        </w:rPr>
        <w:t>A solicitação para aproveitamento das atividades complementares deverá ser feita pelo estudante com a aquiescência do orientador e encaminhado à Comissão Administrativa do PGBM.</w:t>
      </w:r>
    </w:p>
    <w:p w:rsidR="009A506B" w:rsidRPr="00A97487" w:rsidRDefault="009A506B" w:rsidP="009A506B">
      <w:pPr>
        <w:autoSpaceDE w:val="0"/>
        <w:autoSpaceDN w:val="0"/>
        <w:adjustRightInd w:val="0"/>
        <w:spacing w:after="240" w:line="360" w:lineRule="auto"/>
        <w:ind w:firstLine="709"/>
        <w:rPr>
          <w:rFonts w:cs="Calibri"/>
        </w:rPr>
      </w:pPr>
    </w:p>
    <w:p w:rsidR="009A506B" w:rsidRPr="00A97487" w:rsidRDefault="009A506B" w:rsidP="009A506B">
      <w:pPr>
        <w:autoSpaceDE w:val="0"/>
        <w:autoSpaceDN w:val="0"/>
        <w:adjustRightInd w:val="0"/>
        <w:spacing w:after="240" w:line="360" w:lineRule="auto"/>
        <w:ind w:left="1276"/>
        <w:rPr>
          <w:rFonts w:cs="Calibri"/>
        </w:rPr>
      </w:pPr>
      <w:r w:rsidRPr="00A97487">
        <w:rPr>
          <w:rFonts w:cs="Calibri"/>
          <w:b/>
          <w:bCs/>
        </w:rPr>
        <w:lastRenderedPageBreak/>
        <w:t xml:space="preserve">Parágrafo Único </w:t>
      </w:r>
      <w:r w:rsidRPr="00A97487">
        <w:rPr>
          <w:rFonts w:cs="Calibri"/>
        </w:rPr>
        <w:t>- O pedido deverá ser feito antes do exame de qualificação (Doutorado) ou da solicitação de defesa da dissertação (Mestrado), devendo estar anexados os documentos comprobatórios da realização das atividades complementares.</w:t>
      </w:r>
    </w:p>
    <w:p w:rsidR="009A506B" w:rsidRPr="00A97487" w:rsidRDefault="009A506B" w:rsidP="009A506B">
      <w:pPr>
        <w:autoSpaceDE w:val="0"/>
        <w:autoSpaceDN w:val="0"/>
        <w:adjustRightInd w:val="0"/>
        <w:spacing w:after="240" w:line="360" w:lineRule="auto"/>
        <w:rPr>
          <w:rFonts w:cs="Calibri"/>
          <w:b/>
          <w:bCs/>
        </w:rPr>
      </w:pPr>
    </w:p>
    <w:p w:rsidR="009A506B" w:rsidRPr="00A97487" w:rsidRDefault="009A506B" w:rsidP="009A506B">
      <w:pPr>
        <w:autoSpaceDE w:val="0"/>
        <w:autoSpaceDN w:val="0"/>
        <w:adjustRightInd w:val="0"/>
        <w:spacing w:after="240" w:line="360" w:lineRule="auto"/>
        <w:ind w:firstLine="709"/>
        <w:rPr>
          <w:rFonts w:cs="Calibri"/>
          <w:b/>
        </w:rPr>
      </w:pPr>
      <w:r w:rsidRPr="00A97487">
        <w:rPr>
          <w:rFonts w:cs="Calibri"/>
          <w:b/>
          <w:bCs/>
        </w:rPr>
        <w:t xml:space="preserve">Art. 3º. </w:t>
      </w:r>
      <w:r w:rsidRPr="00A97487">
        <w:rPr>
          <w:rFonts w:cs="Calibri"/>
          <w:b/>
        </w:rPr>
        <w:t xml:space="preserve">Serão consideradas, para efeito de integralização dos créditos, as atividades constantes do Anexo I e as respectivas frações de crédito e máximo de créditos permitidos. </w:t>
      </w:r>
    </w:p>
    <w:p w:rsidR="009A506B" w:rsidRPr="00A97487" w:rsidRDefault="009A506B" w:rsidP="009A506B">
      <w:pPr>
        <w:autoSpaceDE w:val="0"/>
        <w:autoSpaceDN w:val="0"/>
        <w:adjustRightInd w:val="0"/>
        <w:spacing w:after="240" w:line="360" w:lineRule="auto"/>
        <w:ind w:left="1276"/>
        <w:rPr>
          <w:rFonts w:cs="Calibri"/>
        </w:rPr>
      </w:pPr>
      <w:r w:rsidRPr="00A97487">
        <w:rPr>
          <w:rFonts w:cs="Calibri"/>
          <w:b/>
          <w:bCs/>
        </w:rPr>
        <w:t xml:space="preserve">§ 1º. </w:t>
      </w:r>
      <w:r w:rsidRPr="00A97487">
        <w:rPr>
          <w:rFonts w:cs="Calibri"/>
        </w:rPr>
        <w:t>As atividades listadas no item V (Anexo I) deverão ser previamente aprovadas pelo orientador e pela Comissão Administrativa.</w:t>
      </w:r>
    </w:p>
    <w:p w:rsidR="009A506B" w:rsidRPr="00A97487" w:rsidRDefault="009A506B" w:rsidP="009A506B">
      <w:pPr>
        <w:autoSpaceDE w:val="0"/>
        <w:autoSpaceDN w:val="0"/>
        <w:adjustRightInd w:val="0"/>
        <w:spacing w:after="240" w:line="360" w:lineRule="auto"/>
        <w:ind w:left="1276"/>
        <w:rPr>
          <w:rFonts w:cs="Calibri"/>
        </w:rPr>
      </w:pPr>
      <w:r w:rsidRPr="00A97487">
        <w:rPr>
          <w:rFonts w:cs="Calibri"/>
          <w:b/>
          <w:bCs/>
        </w:rPr>
        <w:t xml:space="preserve">§ 2º. </w:t>
      </w:r>
      <w:r w:rsidRPr="00A97487">
        <w:rPr>
          <w:rFonts w:cs="Calibri"/>
        </w:rPr>
        <w:t>Para o cômputo final dos créditos, serão desprezadas as frações.</w:t>
      </w:r>
    </w:p>
    <w:p w:rsidR="009A506B" w:rsidRPr="00A97487" w:rsidRDefault="009A506B" w:rsidP="009A506B">
      <w:pPr>
        <w:autoSpaceDE w:val="0"/>
        <w:autoSpaceDN w:val="0"/>
        <w:adjustRightInd w:val="0"/>
        <w:spacing w:after="240" w:line="360" w:lineRule="auto"/>
        <w:ind w:firstLine="709"/>
        <w:rPr>
          <w:rFonts w:cs="Calibri"/>
          <w:b/>
        </w:rPr>
      </w:pPr>
      <w:r w:rsidRPr="00A97487">
        <w:rPr>
          <w:rFonts w:cs="Calibri"/>
          <w:b/>
          <w:bCs/>
        </w:rPr>
        <w:t xml:space="preserve">Art. 4º. </w:t>
      </w:r>
      <w:r w:rsidRPr="00A97487">
        <w:rPr>
          <w:rFonts w:cs="Calibri"/>
          <w:b/>
        </w:rPr>
        <w:t>O julgamento da solicitação e a concessão dos créditos são de responsabilidade da Comissão Administrativa e deverá constar do Histórico Escolar do estudante.</w:t>
      </w:r>
    </w:p>
    <w:p w:rsidR="009A506B" w:rsidRPr="00897F4E" w:rsidRDefault="009A506B" w:rsidP="009A506B">
      <w:pPr>
        <w:pStyle w:val="PargrafodaLista"/>
        <w:spacing w:line="480" w:lineRule="auto"/>
        <w:ind w:left="0" w:firstLine="709"/>
        <w:rPr>
          <w:rFonts w:cs="Calibri"/>
          <w:b/>
          <w:color w:val="000000"/>
          <w:sz w:val="24"/>
          <w:szCs w:val="24"/>
        </w:rPr>
      </w:pPr>
      <w:r w:rsidRPr="00897F4E">
        <w:rPr>
          <w:rFonts w:cs="Calibri"/>
          <w:b/>
          <w:color w:val="000000"/>
          <w:sz w:val="24"/>
          <w:szCs w:val="24"/>
        </w:rPr>
        <w:t xml:space="preserve">Art. </w:t>
      </w:r>
      <w:r>
        <w:rPr>
          <w:rFonts w:cs="Calibri"/>
          <w:b/>
          <w:color w:val="000000"/>
          <w:sz w:val="24"/>
          <w:szCs w:val="24"/>
        </w:rPr>
        <w:t>5</w:t>
      </w:r>
      <w:r w:rsidRPr="00897F4E">
        <w:rPr>
          <w:rFonts w:cs="Calibri"/>
          <w:b/>
          <w:color w:val="000000"/>
          <w:sz w:val="24"/>
          <w:szCs w:val="24"/>
        </w:rPr>
        <w:t>º - Não poderá ser aproveitado crédito para a disciplina “Seminário de Genética e Biologia Molecular”, obrigatória do programa.</w:t>
      </w:r>
    </w:p>
    <w:p w:rsidR="009A506B" w:rsidRPr="00897F4E" w:rsidRDefault="009A506B" w:rsidP="009A506B">
      <w:pPr>
        <w:pStyle w:val="PargrafodaLista"/>
        <w:spacing w:line="480" w:lineRule="auto"/>
        <w:ind w:left="0" w:firstLine="709"/>
        <w:rPr>
          <w:rFonts w:cs="Calibri"/>
          <w:b/>
          <w:color w:val="000000"/>
          <w:sz w:val="24"/>
          <w:szCs w:val="24"/>
        </w:rPr>
      </w:pPr>
      <w:r w:rsidRPr="00897F4E">
        <w:rPr>
          <w:rFonts w:cs="Calibri"/>
          <w:b/>
          <w:color w:val="000000"/>
          <w:sz w:val="24"/>
          <w:szCs w:val="24"/>
        </w:rPr>
        <w:t xml:space="preserve">Art. </w:t>
      </w:r>
      <w:r>
        <w:rPr>
          <w:rFonts w:cs="Calibri"/>
          <w:b/>
          <w:color w:val="000000"/>
          <w:sz w:val="24"/>
          <w:szCs w:val="24"/>
        </w:rPr>
        <w:t>6</w:t>
      </w:r>
      <w:r w:rsidRPr="00897F4E">
        <w:rPr>
          <w:rFonts w:cs="Calibri"/>
          <w:b/>
          <w:color w:val="000000"/>
          <w:sz w:val="24"/>
          <w:szCs w:val="24"/>
        </w:rPr>
        <w:t>º - Não poderá ser aproveitado crédito para as disciplinas de “Genética” e “Biologia Molecular”, podendo, entretanto, o aluno ser dispensado de cursar as mesmas, caso já as tenha cursado anteriormente com créditos e ementa equivalentes.</w:t>
      </w:r>
    </w:p>
    <w:p w:rsidR="009A506B" w:rsidRPr="00584617" w:rsidRDefault="009A506B" w:rsidP="009A506B">
      <w:pPr>
        <w:pStyle w:val="PargrafodaLista"/>
        <w:spacing w:line="480" w:lineRule="auto"/>
        <w:ind w:left="0" w:firstLine="696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584617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Art. </w:t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>7</w:t>
      </w:r>
      <w:r w:rsidRPr="00584617">
        <w:rPr>
          <w:rFonts w:asciiTheme="minorHAnsi" w:hAnsiTheme="minorHAnsi" w:cstheme="minorHAnsi"/>
          <w:b/>
          <w:color w:val="000000"/>
          <w:sz w:val="24"/>
          <w:szCs w:val="24"/>
        </w:rPr>
        <w:t>º - Todos os processos entregues na Secretaria do PGBM</w:t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>,</w:t>
      </w:r>
      <w:r w:rsidRPr="00584617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proofErr w:type="gramStart"/>
      <w:r w:rsidRPr="00584617">
        <w:rPr>
          <w:rFonts w:asciiTheme="minorHAnsi" w:hAnsiTheme="minorHAnsi" w:cstheme="minorHAnsi"/>
          <w:b/>
          <w:color w:val="000000"/>
          <w:sz w:val="24"/>
          <w:szCs w:val="24"/>
        </w:rPr>
        <w:t>à</w:t>
      </w:r>
      <w:proofErr w:type="gramEnd"/>
      <w:r w:rsidRPr="00584617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partir da aprovação desta norma, estarão sujeitos à esta.</w:t>
      </w:r>
    </w:p>
    <w:p w:rsidR="009A506B" w:rsidRPr="00A97487" w:rsidRDefault="009A506B" w:rsidP="009A506B">
      <w:pPr>
        <w:autoSpaceDE w:val="0"/>
        <w:autoSpaceDN w:val="0"/>
        <w:adjustRightInd w:val="0"/>
        <w:spacing w:after="240" w:line="360" w:lineRule="auto"/>
        <w:ind w:firstLine="709"/>
        <w:rPr>
          <w:rFonts w:cs="Calibri"/>
          <w:b/>
        </w:rPr>
      </w:pPr>
      <w:r w:rsidRPr="00A97487">
        <w:rPr>
          <w:rFonts w:cs="Calibri"/>
          <w:b/>
          <w:bCs/>
        </w:rPr>
        <w:t xml:space="preserve">Art. </w:t>
      </w:r>
      <w:r>
        <w:rPr>
          <w:rFonts w:cs="Calibri"/>
          <w:b/>
          <w:bCs/>
        </w:rPr>
        <w:t>8</w:t>
      </w:r>
      <w:r w:rsidRPr="00A97487">
        <w:rPr>
          <w:rFonts w:cs="Calibri"/>
          <w:b/>
          <w:bCs/>
        </w:rPr>
        <w:t>º</w:t>
      </w:r>
      <w:r w:rsidRPr="00A97487">
        <w:rPr>
          <w:rFonts w:cs="Calibri"/>
          <w:b/>
        </w:rPr>
        <w:t>. Os casos omissos serão resolvidos pela Comissão Administrativa.</w:t>
      </w:r>
    </w:p>
    <w:p w:rsidR="009A506B" w:rsidRDefault="009A506B" w:rsidP="009A506B">
      <w:pPr>
        <w:autoSpaceDE w:val="0"/>
        <w:autoSpaceDN w:val="0"/>
        <w:adjustRightInd w:val="0"/>
        <w:spacing w:line="360" w:lineRule="auto"/>
        <w:jc w:val="right"/>
        <w:rPr>
          <w:rFonts w:cs="Calibri"/>
          <w:color w:val="000000"/>
        </w:rPr>
      </w:pPr>
    </w:p>
    <w:p w:rsidR="009A506B" w:rsidRPr="00A97487" w:rsidRDefault="009A506B" w:rsidP="009A506B">
      <w:pPr>
        <w:autoSpaceDE w:val="0"/>
        <w:autoSpaceDN w:val="0"/>
        <w:adjustRightInd w:val="0"/>
        <w:spacing w:line="360" w:lineRule="auto"/>
        <w:jc w:val="right"/>
        <w:rPr>
          <w:rFonts w:cs="Calibri"/>
          <w:color w:val="000000"/>
          <w:sz w:val="28"/>
        </w:rPr>
      </w:pPr>
    </w:p>
    <w:p w:rsidR="009A506B" w:rsidRPr="00A97487" w:rsidRDefault="009A506B" w:rsidP="009A506B">
      <w:pPr>
        <w:autoSpaceDE w:val="0"/>
        <w:autoSpaceDN w:val="0"/>
        <w:adjustRightInd w:val="0"/>
        <w:spacing w:line="360" w:lineRule="auto"/>
        <w:jc w:val="center"/>
        <w:rPr>
          <w:rFonts w:cs="Calibri"/>
          <w:color w:val="000000"/>
        </w:rPr>
      </w:pPr>
      <w:r w:rsidRPr="00A97487">
        <w:rPr>
          <w:rFonts w:cs="Calibri"/>
          <w:color w:val="000000"/>
        </w:rPr>
        <w:br w:type="page"/>
      </w:r>
    </w:p>
    <w:p w:rsidR="009A506B" w:rsidRPr="00A97487" w:rsidRDefault="009A506B" w:rsidP="009A506B">
      <w:pPr>
        <w:autoSpaceDE w:val="0"/>
        <w:autoSpaceDN w:val="0"/>
        <w:adjustRightInd w:val="0"/>
        <w:spacing w:line="360" w:lineRule="auto"/>
        <w:rPr>
          <w:rFonts w:cs="Calibri"/>
          <w:sz w:val="19"/>
          <w:szCs w:val="19"/>
        </w:rPr>
      </w:pPr>
      <w:r w:rsidRPr="00A97487">
        <w:rPr>
          <w:rFonts w:cs="Calibri"/>
          <w:sz w:val="19"/>
          <w:szCs w:val="19"/>
        </w:rPr>
        <w:lastRenderedPageBreak/>
        <w:t>ANEXO I - Atividades complementares para integralização dos créditos no PGBM</w:t>
      </w:r>
    </w:p>
    <w:p w:rsidR="009A506B" w:rsidRPr="00A97487" w:rsidRDefault="009A506B" w:rsidP="009A506B">
      <w:pPr>
        <w:rPr>
          <w:rFonts w:cs="Calibri"/>
        </w:rPr>
      </w:pPr>
    </w:p>
    <w:tbl>
      <w:tblPr>
        <w:tblW w:w="9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6"/>
        <w:gridCol w:w="2463"/>
        <w:gridCol w:w="2377"/>
        <w:gridCol w:w="1958"/>
      </w:tblGrid>
      <w:tr w:rsidR="009A506B" w:rsidRPr="0092234A" w:rsidTr="00C34B84">
        <w:tc>
          <w:tcPr>
            <w:tcW w:w="5329" w:type="dxa"/>
            <w:gridSpan w:val="2"/>
            <w:shd w:val="clear" w:color="auto" w:fill="auto"/>
          </w:tcPr>
          <w:p w:rsidR="009A506B" w:rsidRPr="00A97487" w:rsidRDefault="009A506B" w:rsidP="00C34B84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9"/>
                <w:szCs w:val="19"/>
              </w:rPr>
            </w:pPr>
            <w:r w:rsidRPr="00A97487">
              <w:rPr>
                <w:rFonts w:cs="Calibri"/>
                <w:b/>
                <w:sz w:val="19"/>
                <w:szCs w:val="19"/>
              </w:rPr>
              <w:t>Atividades</w:t>
            </w:r>
          </w:p>
        </w:tc>
        <w:tc>
          <w:tcPr>
            <w:tcW w:w="2377" w:type="dxa"/>
            <w:shd w:val="clear" w:color="auto" w:fill="auto"/>
          </w:tcPr>
          <w:p w:rsidR="009A506B" w:rsidRPr="00A97487" w:rsidRDefault="009A506B" w:rsidP="00C34B84">
            <w:pPr>
              <w:autoSpaceDE w:val="0"/>
              <w:autoSpaceDN w:val="0"/>
              <w:adjustRightInd w:val="0"/>
              <w:rPr>
                <w:rFonts w:cs="Calibri"/>
                <w:b/>
                <w:sz w:val="19"/>
                <w:szCs w:val="19"/>
              </w:rPr>
            </w:pPr>
            <w:r w:rsidRPr="00A97487">
              <w:rPr>
                <w:rFonts w:cs="Calibri"/>
                <w:b/>
                <w:sz w:val="19"/>
                <w:szCs w:val="19"/>
              </w:rPr>
              <w:t>Equivalência em créditos</w:t>
            </w:r>
          </w:p>
        </w:tc>
        <w:tc>
          <w:tcPr>
            <w:tcW w:w="1958" w:type="dxa"/>
            <w:shd w:val="clear" w:color="auto" w:fill="auto"/>
          </w:tcPr>
          <w:p w:rsidR="009A506B" w:rsidRPr="00A97487" w:rsidRDefault="009A506B" w:rsidP="00C34B84">
            <w:pPr>
              <w:autoSpaceDE w:val="0"/>
              <w:autoSpaceDN w:val="0"/>
              <w:adjustRightInd w:val="0"/>
              <w:rPr>
                <w:rFonts w:cs="Calibri"/>
                <w:b/>
                <w:sz w:val="19"/>
                <w:szCs w:val="19"/>
              </w:rPr>
            </w:pPr>
            <w:r w:rsidRPr="00A97487">
              <w:rPr>
                <w:rFonts w:cs="Calibri"/>
                <w:b/>
                <w:sz w:val="19"/>
                <w:szCs w:val="19"/>
              </w:rPr>
              <w:t>Máximo de créditos</w:t>
            </w:r>
          </w:p>
        </w:tc>
      </w:tr>
      <w:tr w:rsidR="009A506B" w:rsidRPr="0092234A" w:rsidTr="00C34B84">
        <w:tc>
          <w:tcPr>
            <w:tcW w:w="2866" w:type="dxa"/>
            <w:vMerge w:val="restart"/>
            <w:shd w:val="clear" w:color="auto" w:fill="auto"/>
            <w:vAlign w:val="center"/>
          </w:tcPr>
          <w:p w:rsidR="009A506B" w:rsidRPr="00A97487" w:rsidRDefault="009A506B" w:rsidP="00C34B84">
            <w:pPr>
              <w:autoSpaceDE w:val="0"/>
              <w:autoSpaceDN w:val="0"/>
              <w:adjustRightInd w:val="0"/>
              <w:rPr>
                <w:rFonts w:cs="Calibri"/>
                <w:sz w:val="19"/>
                <w:szCs w:val="19"/>
              </w:rPr>
            </w:pPr>
            <w:r w:rsidRPr="00A97487">
              <w:rPr>
                <w:rFonts w:cs="Calibri"/>
                <w:sz w:val="19"/>
                <w:szCs w:val="19"/>
              </w:rPr>
              <w:t>I – Participação em eventos científicos com apresentação de trabalho, publicado em anais ou similares e do qual o interessado é primeiro autor e esteja inserido em linha de pesquisa do PGBM.</w:t>
            </w:r>
          </w:p>
        </w:tc>
        <w:tc>
          <w:tcPr>
            <w:tcW w:w="2463" w:type="dxa"/>
            <w:shd w:val="clear" w:color="auto" w:fill="auto"/>
            <w:vAlign w:val="center"/>
          </w:tcPr>
          <w:p w:rsidR="009A506B" w:rsidRPr="00A97487" w:rsidRDefault="009A506B" w:rsidP="00C34B8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9"/>
                <w:szCs w:val="19"/>
              </w:rPr>
            </w:pPr>
            <w:r w:rsidRPr="00A97487">
              <w:rPr>
                <w:rFonts w:cs="Calibri"/>
                <w:sz w:val="19"/>
                <w:szCs w:val="19"/>
              </w:rPr>
              <w:t>Resumo</w:t>
            </w:r>
          </w:p>
        </w:tc>
        <w:tc>
          <w:tcPr>
            <w:tcW w:w="2377" w:type="dxa"/>
            <w:shd w:val="clear" w:color="auto" w:fill="auto"/>
            <w:vAlign w:val="center"/>
          </w:tcPr>
          <w:p w:rsidR="009A506B" w:rsidRPr="00A97487" w:rsidRDefault="009A506B" w:rsidP="00C34B8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9"/>
                <w:szCs w:val="19"/>
              </w:rPr>
            </w:pPr>
            <w:r w:rsidRPr="00A97487">
              <w:rPr>
                <w:rFonts w:cs="Calibri"/>
                <w:sz w:val="19"/>
                <w:szCs w:val="19"/>
              </w:rPr>
              <w:t>0,20</w:t>
            </w:r>
          </w:p>
        </w:tc>
        <w:tc>
          <w:tcPr>
            <w:tcW w:w="1958" w:type="dxa"/>
            <w:vMerge w:val="restart"/>
            <w:shd w:val="clear" w:color="auto" w:fill="auto"/>
            <w:vAlign w:val="center"/>
          </w:tcPr>
          <w:p w:rsidR="009A506B" w:rsidRPr="00A97487" w:rsidRDefault="009A506B" w:rsidP="00C34B8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9"/>
                <w:szCs w:val="19"/>
              </w:rPr>
            </w:pPr>
            <w:r w:rsidRPr="00A97487">
              <w:rPr>
                <w:rFonts w:cs="Calibri"/>
                <w:sz w:val="19"/>
                <w:szCs w:val="19"/>
              </w:rPr>
              <w:t>1,0</w:t>
            </w:r>
          </w:p>
        </w:tc>
      </w:tr>
      <w:tr w:rsidR="009A506B" w:rsidRPr="0092234A" w:rsidTr="00C34B84">
        <w:tc>
          <w:tcPr>
            <w:tcW w:w="2866" w:type="dxa"/>
            <w:vMerge/>
            <w:shd w:val="clear" w:color="auto" w:fill="auto"/>
            <w:vAlign w:val="center"/>
          </w:tcPr>
          <w:p w:rsidR="009A506B" w:rsidRPr="00A97487" w:rsidRDefault="009A506B" w:rsidP="00C34B84">
            <w:pPr>
              <w:autoSpaceDE w:val="0"/>
              <w:autoSpaceDN w:val="0"/>
              <w:adjustRightInd w:val="0"/>
              <w:rPr>
                <w:rFonts w:cs="Calibri"/>
                <w:sz w:val="19"/>
                <w:szCs w:val="19"/>
              </w:rPr>
            </w:pPr>
          </w:p>
        </w:tc>
        <w:tc>
          <w:tcPr>
            <w:tcW w:w="2463" w:type="dxa"/>
            <w:shd w:val="clear" w:color="auto" w:fill="auto"/>
            <w:vAlign w:val="center"/>
          </w:tcPr>
          <w:p w:rsidR="009A506B" w:rsidRPr="00A97487" w:rsidRDefault="009A506B" w:rsidP="00C34B8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9"/>
                <w:szCs w:val="19"/>
              </w:rPr>
            </w:pPr>
            <w:r w:rsidRPr="00A97487">
              <w:rPr>
                <w:rFonts w:cs="Calibri"/>
                <w:sz w:val="19"/>
                <w:szCs w:val="19"/>
              </w:rPr>
              <w:t>Resumo expandido</w:t>
            </w:r>
          </w:p>
        </w:tc>
        <w:tc>
          <w:tcPr>
            <w:tcW w:w="2377" w:type="dxa"/>
            <w:shd w:val="clear" w:color="auto" w:fill="auto"/>
            <w:vAlign w:val="center"/>
          </w:tcPr>
          <w:p w:rsidR="009A506B" w:rsidRPr="00A97487" w:rsidRDefault="009A506B" w:rsidP="00C34B8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9"/>
                <w:szCs w:val="19"/>
              </w:rPr>
            </w:pPr>
            <w:r w:rsidRPr="00A97487">
              <w:rPr>
                <w:rFonts w:cs="Calibri"/>
                <w:sz w:val="19"/>
                <w:szCs w:val="19"/>
              </w:rPr>
              <w:t>0,25</w:t>
            </w:r>
          </w:p>
        </w:tc>
        <w:tc>
          <w:tcPr>
            <w:tcW w:w="1958" w:type="dxa"/>
            <w:vMerge/>
            <w:shd w:val="clear" w:color="auto" w:fill="auto"/>
            <w:vAlign w:val="center"/>
          </w:tcPr>
          <w:p w:rsidR="009A506B" w:rsidRPr="00A97487" w:rsidRDefault="009A506B" w:rsidP="00C34B8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9"/>
                <w:szCs w:val="19"/>
              </w:rPr>
            </w:pPr>
          </w:p>
        </w:tc>
      </w:tr>
      <w:tr w:rsidR="009A506B" w:rsidRPr="0092234A" w:rsidTr="00C34B84">
        <w:tc>
          <w:tcPr>
            <w:tcW w:w="2866" w:type="dxa"/>
            <w:vMerge/>
            <w:shd w:val="clear" w:color="auto" w:fill="auto"/>
            <w:vAlign w:val="center"/>
          </w:tcPr>
          <w:p w:rsidR="009A506B" w:rsidRPr="00A97487" w:rsidRDefault="009A506B" w:rsidP="00C34B84">
            <w:pPr>
              <w:autoSpaceDE w:val="0"/>
              <w:autoSpaceDN w:val="0"/>
              <w:adjustRightInd w:val="0"/>
              <w:rPr>
                <w:rFonts w:cs="Calibri"/>
                <w:sz w:val="19"/>
                <w:szCs w:val="19"/>
              </w:rPr>
            </w:pPr>
          </w:p>
        </w:tc>
        <w:tc>
          <w:tcPr>
            <w:tcW w:w="2463" w:type="dxa"/>
            <w:shd w:val="clear" w:color="auto" w:fill="auto"/>
            <w:vAlign w:val="center"/>
          </w:tcPr>
          <w:p w:rsidR="009A506B" w:rsidRPr="00A97487" w:rsidRDefault="009A506B" w:rsidP="00C34B8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9"/>
                <w:szCs w:val="19"/>
              </w:rPr>
            </w:pPr>
            <w:r w:rsidRPr="00A97487">
              <w:rPr>
                <w:rFonts w:cs="Calibri"/>
                <w:sz w:val="19"/>
                <w:szCs w:val="19"/>
              </w:rPr>
              <w:t>Trabalho completo</w:t>
            </w:r>
          </w:p>
        </w:tc>
        <w:tc>
          <w:tcPr>
            <w:tcW w:w="2377" w:type="dxa"/>
            <w:shd w:val="clear" w:color="auto" w:fill="auto"/>
            <w:vAlign w:val="center"/>
          </w:tcPr>
          <w:p w:rsidR="009A506B" w:rsidRPr="00A97487" w:rsidRDefault="009A506B" w:rsidP="00C34B8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9"/>
                <w:szCs w:val="19"/>
              </w:rPr>
            </w:pPr>
            <w:r w:rsidRPr="00A97487">
              <w:rPr>
                <w:rFonts w:cs="Calibri"/>
                <w:sz w:val="19"/>
                <w:szCs w:val="19"/>
              </w:rPr>
              <w:t>0,50</w:t>
            </w:r>
          </w:p>
        </w:tc>
        <w:tc>
          <w:tcPr>
            <w:tcW w:w="1958" w:type="dxa"/>
            <w:vMerge/>
            <w:shd w:val="clear" w:color="auto" w:fill="auto"/>
            <w:vAlign w:val="center"/>
          </w:tcPr>
          <w:p w:rsidR="009A506B" w:rsidRPr="00A97487" w:rsidRDefault="009A506B" w:rsidP="00C34B8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9"/>
                <w:szCs w:val="19"/>
              </w:rPr>
            </w:pPr>
          </w:p>
        </w:tc>
      </w:tr>
      <w:tr w:rsidR="009A506B" w:rsidRPr="0092234A" w:rsidTr="00C34B84">
        <w:tc>
          <w:tcPr>
            <w:tcW w:w="2866" w:type="dxa"/>
            <w:vMerge w:val="restart"/>
            <w:shd w:val="clear" w:color="auto" w:fill="auto"/>
            <w:vAlign w:val="center"/>
          </w:tcPr>
          <w:p w:rsidR="009A506B" w:rsidRPr="00A97487" w:rsidRDefault="009A506B" w:rsidP="00C34B84">
            <w:pPr>
              <w:autoSpaceDE w:val="0"/>
              <w:autoSpaceDN w:val="0"/>
              <w:adjustRightInd w:val="0"/>
              <w:rPr>
                <w:rFonts w:cs="Calibri"/>
                <w:sz w:val="19"/>
                <w:szCs w:val="19"/>
              </w:rPr>
            </w:pPr>
            <w:r w:rsidRPr="00A97487">
              <w:rPr>
                <w:rFonts w:cs="Calibri"/>
                <w:sz w:val="19"/>
                <w:szCs w:val="19"/>
              </w:rPr>
              <w:t xml:space="preserve">II – Artigo completo inserido em linha de pesquisa do PGBM, publicado em periódico classificado pelo sistema </w:t>
            </w:r>
            <w:proofErr w:type="spellStart"/>
            <w:r w:rsidRPr="00A97487">
              <w:rPr>
                <w:rFonts w:cs="Calibri"/>
                <w:sz w:val="19"/>
                <w:szCs w:val="19"/>
              </w:rPr>
              <w:t>Qualis</w:t>
            </w:r>
            <w:proofErr w:type="spellEnd"/>
            <w:r w:rsidRPr="00A97487">
              <w:rPr>
                <w:rFonts w:cs="Calibri"/>
                <w:sz w:val="19"/>
                <w:szCs w:val="19"/>
              </w:rPr>
              <w:t xml:space="preserve"> – Capes, desde que não faça parte do trabalho final de curso.</w:t>
            </w:r>
          </w:p>
        </w:tc>
        <w:tc>
          <w:tcPr>
            <w:tcW w:w="2463" w:type="dxa"/>
            <w:shd w:val="clear" w:color="auto" w:fill="auto"/>
            <w:vAlign w:val="center"/>
          </w:tcPr>
          <w:p w:rsidR="009A506B" w:rsidRPr="00A97487" w:rsidRDefault="009A506B" w:rsidP="00C34B8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9"/>
                <w:szCs w:val="19"/>
              </w:rPr>
            </w:pPr>
            <w:r w:rsidRPr="00A97487">
              <w:rPr>
                <w:rFonts w:cs="Calibri"/>
                <w:sz w:val="19"/>
                <w:szCs w:val="19"/>
              </w:rPr>
              <w:t xml:space="preserve">Periódico </w:t>
            </w:r>
            <w:proofErr w:type="spellStart"/>
            <w:r w:rsidRPr="00A97487">
              <w:rPr>
                <w:rFonts w:cs="Calibri"/>
                <w:sz w:val="19"/>
                <w:szCs w:val="19"/>
              </w:rPr>
              <w:t>Qualis</w:t>
            </w:r>
            <w:proofErr w:type="spellEnd"/>
            <w:r w:rsidRPr="00A97487">
              <w:rPr>
                <w:rFonts w:cs="Calibri"/>
                <w:sz w:val="19"/>
                <w:szCs w:val="19"/>
              </w:rPr>
              <w:t xml:space="preserve"> B2, B3 e </w:t>
            </w:r>
            <w:proofErr w:type="gramStart"/>
            <w:r w:rsidRPr="00A97487">
              <w:rPr>
                <w:rFonts w:cs="Calibri"/>
                <w:sz w:val="19"/>
                <w:szCs w:val="19"/>
              </w:rPr>
              <w:t>B4</w:t>
            </w:r>
            <w:proofErr w:type="gramEnd"/>
          </w:p>
        </w:tc>
        <w:tc>
          <w:tcPr>
            <w:tcW w:w="2377" w:type="dxa"/>
            <w:shd w:val="clear" w:color="auto" w:fill="auto"/>
            <w:vAlign w:val="center"/>
          </w:tcPr>
          <w:p w:rsidR="009A506B" w:rsidRPr="00A97487" w:rsidRDefault="009A506B" w:rsidP="00C34B8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9"/>
                <w:szCs w:val="19"/>
              </w:rPr>
            </w:pPr>
            <w:r w:rsidRPr="00A97487">
              <w:rPr>
                <w:rFonts w:cs="Calibri"/>
                <w:sz w:val="19"/>
                <w:szCs w:val="19"/>
              </w:rPr>
              <w:t>2,0</w:t>
            </w:r>
          </w:p>
        </w:tc>
        <w:tc>
          <w:tcPr>
            <w:tcW w:w="1958" w:type="dxa"/>
            <w:vMerge w:val="restart"/>
            <w:shd w:val="clear" w:color="auto" w:fill="auto"/>
            <w:vAlign w:val="center"/>
          </w:tcPr>
          <w:p w:rsidR="009A506B" w:rsidRPr="00A97487" w:rsidRDefault="009A506B" w:rsidP="00C34B8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9"/>
                <w:szCs w:val="19"/>
              </w:rPr>
            </w:pPr>
            <w:r w:rsidRPr="00A97487">
              <w:rPr>
                <w:rFonts w:cs="Calibri"/>
                <w:sz w:val="19"/>
                <w:szCs w:val="19"/>
              </w:rPr>
              <w:t>4,0</w:t>
            </w:r>
          </w:p>
        </w:tc>
      </w:tr>
      <w:tr w:rsidR="009A506B" w:rsidRPr="0092234A" w:rsidTr="00C34B84">
        <w:tc>
          <w:tcPr>
            <w:tcW w:w="2866" w:type="dxa"/>
            <w:vMerge/>
            <w:shd w:val="clear" w:color="auto" w:fill="auto"/>
            <w:vAlign w:val="center"/>
          </w:tcPr>
          <w:p w:rsidR="009A506B" w:rsidRPr="00A97487" w:rsidRDefault="009A506B" w:rsidP="00C34B84">
            <w:pPr>
              <w:autoSpaceDE w:val="0"/>
              <w:autoSpaceDN w:val="0"/>
              <w:adjustRightInd w:val="0"/>
              <w:rPr>
                <w:rFonts w:cs="Calibri"/>
                <w:sz w:val="19"/>
                <w:szCs w:val="19"/>
              </w:rPr>
            </w:pPr>
          </w:p>
        </w:tc>
        <w:tc>
          <w:tcPr>
            <w:tcW w:w="2463" w:type="dxa"/>
            <w:shd w:val="clear" w:color="auto" w:fill="auto"/>
            <w:vAlign w:val="center"/>
          </w:tcPr>
          <w:p w:rsidR="009A506B" w:rsidRPr="00A97487" w:rsidRDefault="009A506B" w:rsidP="00C34B8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9"/>
                <w:szCs w:val="19"/>
              </w:rPr>
            </w:pPr>
            <w:r w:rsidRPr="00A97487">
              <w:rPr>
                <w:rFonts w:cs="Calibri"/>
                <w:sz w:val="19"/>
                <w:szCs w:val="19"/>
              </w:rPr>
              <w:t xml:space="preserve">Periódico </w:t>
            </w:r>
            <w:proofErr w:type="spellStart"/>
            <w:r w:rsidRPr="00A97487">
              <w:rPr>
                <w:rFonts w:cs="Calibri"/>
                <w:sz w:val="19"/>
                <w:szCs w:val="19"/>
              </w:rPr>
              <w:t>Qualis</w:t>
            </w:r>
            <w:proofErr w:type="spellEnd"/>
            <w:r w:rsidRPr="00A97487">
              <w:rPr>
                <w:rFonts w:cs="Calibri"/>
                <w:sz w:val="19"/>
                <w:szCs w:val="19"/>
              </w:rPr>
              <w:t xml:space="preserve"> B1</w:t>
            </w:r>
          </w:p>
        </w:tc>
        <w:tc>
          <w:tcPr>
            <w:tcW w:w="2377" w:type="dxa"/>
            <w:shd w:val="clear" w:color="auto" w:fill="auto"/>
            <w:vAlign w:val="center"/>
          </w:tcPr>
          <w:p w:rsidR="009A506B" w:rsidRPr="00A97487" w:rsidRDefault="009A506B" w:rsidP="00C34B8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9"/>
                <w:szCs w:val="19"/>
              </w:rPr>
            </w:pPr>
            <w:r w:rsidRPr="00A97487">
              <w:rPr>
                <w:rFonts w:cs="Calibri"/>
                <w:sz w:val="19"/>
                <w:szCs w:val="19"/>
              </w:rPr>
              <w:t>3,0</w:t>
            </w:r>
          </w:p>
        </w:tc>
        <w:tc>
          <w:tcPr>
            <w:tcW w:w="1958" w:type="dxa"/>
            <w:vMerge/>
            <w:shd w:val="clear" w:color="auto" w:fill="auto"/>
            <w:vAlign w:val="center"/>
          </w:tcPr>
          <w:p w:rsidR="009A506B" w:rsidRPr="00A97487" w:rsidRDefault="009A506B" w:rsidP="00C34B8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9"/>
                <w:szCs w:val="19"/>
              </w:rPr>
            </w:pPr>
          </w:p>
        </w:tc>
      </w:tr>
      <w:tr w:rsidR="009A506B" w:rsidRPr="0092234A" w:rsidTr="00C34B84">
        <w:tc>
          <w:tcPr>
            <w:tcW w:w="2866" w:type="dxa"/>
            <w:vMerge/>
            <w:shd w:val="clear" w:color="auto" w:fill="auto"/>
            <w:vAlign w:val="center"/>
          </w:tcPr>
          <w:p w:rsidR="009A506B" w:rsidRPr="00A97487" w:rsidRDefault="009A506B" w:rsidP="00C34B84">
            <w:pPr>
              <w:autoSpaceDE w:val="0"/>
              <w:autoSpaceDN w:val="0"/>
              <w:adjustRightInd w:val="0"/>
              <w:rPr>
                <w:rFonts w:cs="Calibri"/>
                <w:sz w:val="19"/>
                <w:szCs w:val="19"/>
              </w:rPr>
            </w:pPr>
          </w:p>
        </w:tc>
        <w:tc>
          <w:tcPr>
            <w:tcW w:w="2463" w:type="dxa"/>
            <w:shd w:val="clear" w:color="auto" w:fill="auto"/>
            <w:vAlign w:val="center"/>
          </w:tcPr>
          <w:p w:rsidR="009A506B" w:rsidRPr="00A97487" w:rsidRDefault="009A506B" w:rsidP="00C34B8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9"/>
                <w:szCs w:val="19"/>
              </w:rPr>
            </w:pPr>
            <w:r w:rsidRPr="00A97487">
              <w:rPr>
                <w:rFonts w:cs="Calibri"/>
                <w:sz w:val="19"/>
                <w:szCs w:val="19"/>
              </w:rPr>
              <w:t xml:space="preserve">Periódico </w:t>
            </w:r>
            <w:proofErr w:type="spellStart"/>
            <w:r w:rsidRPr="00A97487">
              <w:rPr>
                <w:rFonts w:cs="Calibri"/>
                <w:sz w:val="19"/>
                <w:szCs w:val="19"/>
              </w:rPr>
              <w:t>Qualis</w:t>
            </w:r>
            <w:proofErr w:type="spellEnd"/>
            <w:r w:rsidRPr="00A97487">
              <w:rPr>
                <w:rFonts w:cs="Calibri"/>
                <w:sz w:val="19"/>
                <w:szCs w:val="19"/>
              </w:rPr>
              <w:t xml:space="preserve"> A1 e A2</w:t>
            </w:r>
          </w:p>
        </w:tc>
        <w:tc>
          <w:tcPr>
            <w:tcW w:w="2377" w:type="dxa"/>
            <w:shd w:val="clear" w:color="auto" w:fill="auto"/>
            <w:vAlign w:val="center"/>
          </w:tcPr>
          <w:p w:rsidR="009A506B" w:rsidRPr="00A97487" w:rsidRDefault="009A506B" w:rsidP="00C34B8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9"/>
                <w:szCs w:val="19"/>
              </w:rPr>
            </w:pPr>
            <w:r w:rsidRPr="00A97487">
              <w:rPr>
                <w:rFonts w:cs="Calibri"/>
                <w:sz w:val="19"/>
                <w:szCs w:val="19"/>
              </w:rPr>
              <w:t>4,0</w:t>
            </w:r>
          </w:p>
        </w:tc>
        <w:tc>
          <w:tcPr>
            <w:tcW w:w="1958" w:type="dxa"/>
            <w:vMerge/>
            <w:shd w:val="clear" w:color="auto" w:fill="auto"/>
            <w:vAlign w:val="center"/>
          </w:tcPr>
          <w:p w:rsidR="009A506B" w:rsidRPr="00A97487" w:rsidRDefault="009A506B" w:rsidP="00C34B8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9"/>
                <w:szCs w:val="19"/>
              </w:rPr>
            </w:pPr>
          </w:p>
        </w:tc>
      </w:tr>
      <w:tr w:rsidR="009A506B" w:rsidRPr="0092234A" w:rsidTr="00C34B84">
        <w:tc>
          <w:tcPr>
            <w:tcW w:w="2866" w:type="dxa"/>
            <w:vMerge w:val="restart"/>
            <w:shd w:val="clear" w:color="auto" w:fill="auto"/>
            <w:vAlign w:val="center"/>
          </w:tcPr>
          <w:p w:rsidR="009A506B" w:rsidRPr="00A97487" w:rsidRDefault="009A506B" w:rsidP="00C34B84">
            <w:pPr>
              <w:autoSpaceDE w:val="0"/>
              <w:autoSpaceDN w:val="0"/>
              <w:adjustRightInd w:val="0"/>
              <w:rPr>
                <w:rFonts w:cs="Calibri"/>
                <w:sz w:val="19"/>
                <w:szCs w:val="19"/>
              </w:rPr>
            </w:pPr>
            <w:r w:rsidRPr="00A97487">
              <w:rPr>
                <w:rFonts w:cs="Calibri"/>
                <w:sz w:val="19"/>
                <w:szCs w:val="19"/>
              </w:rPr>
              <w:t>III – Capítulo de livro ou de manual tecnológico de reconhecido mérito na área.</w:t>
            </w:r>
          </w:p>
        </w:tc>
        <w:tc>
          <w:tcPr>
            <w:tcW w:w="2463" w:type="dxa"/>
            <w:shd w:val="clear" w:color="auto" w:fill="auto"/>
            <w:vAlign w:val="center"/>
          </w:tcPr>
          <w:p w:rsidR="009A506B" w:rsidRPr="00A97487" w:rsidRDefault="009A506B" w:rsidP="00C34B8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9"/>
                <w:szCs w:val="19"/>
              </w:rPr>
            </w:pPr>
            <w:r w:rsidRPr="00A97487">
              <w:rPr>
                <w:rFonts w:cs="Calibri"/>
                <w:sz w:val="19"/>
                <w:szCs w:val="19"/>
              </w:rPr>
              <w:t>Nacional</w:t>
            </w:r>
          </w:p>
        </w:tc>
        <w:tc>
          <w:tcPr>
            <w:tcW w:w="2377" w:type="dxa"/>
            <w:shd w:val="clear" w:color="auto" w:fill="auto"/>
            <w:vAlign w:val="center"/>
          </w:tcPr>
          <w:p w:rsidR="009A506B" w:rsidRPr="00A97487" w:rsidRDefault="009A506B" w:rsidP="00C34B8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9"/>
                <w:szCs w:val="19"/>
              </w:rPr>
            </w:pPr>
            <w:r w:rsidRPr="00A97487">
              <w:rPr>
                <w:rFonts w:cs="Calibri"/>
                <w:sz w:val="19"/>
                <w:szCs w:val="19"/>
              </w:rPr>
              <w:t>1,0</w:t>
            </w:r>
          </w:p>
        </w:tc>
        <w:tc>
          <w:tcPr>
            <w:tcW w:w="1958" w:type="dxa"/>
            <w:vMerge/>
            <w:shd w:val="clear" w:color="auto" w:fill="auto"/>
            <w:vAlign w:val="center"/>
          </w:tcPr>
          <w:p w:rsidR="009A506B" w:rsidRPr="00A97487" w:rsidRDefault="009A506B" w:rsidP="00C34B8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9"/>
                <w:szCs w:val="19"/>
              </w:rPr>
            </w:pPr>
          </w:p>
        </w:tc>
      </w:tr>
      <w:tr w:rsidR="009A506B" w:rsidRPr="0092234A" w:rsidTr="00C34B84">
        <w:tc>
          <w:tcPr>
            <w:tcW w:w="2866" w:type="dxa"/>
            <w:vMerge/>
            <w:shd w:val="clear" w:color="auto" w:fill="auto"/>
            <w:vAlign w:val="center"/>
          </w:tcPr>
          <w:p w:rsidR="009A506B" w:rsidRPr="00A97487" w:rsidRDefault="009A506B" w:rsidP="00C34B84">
            <w:pPr>
              <w:autoSpaceDE w:val="0"/>
              <w:autoSpaceDN w:val="0"/>
              <w:adjustRightInd w:val="0"/>
              <w:rPr>
                <w:rFonts w:cs="Calibri"/>
                <w:sz w:val="19"/>
                <w:szCs w:val="19"/>
              </w:rPr>
            </w:pPr>
          </w:p>
        </w:tc>
        <w:tc>
          <w:tcPr>
            <w:tcW w:w="2463" w:type="dxa"/>
            <w:shd w:val="clear" w:color="auto" w:fill="auto"/>
            <w:vAlign w:val="center"/>
          </w:tcPr>
          <w:p w:rsidR="009A506B" w:rsidRPr="00A97487" w:rsidRDefault="009A506B" w:rsidP="00C34B8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9"/>
                <w:szCs w:val="19"/>
              </w:rPr>
            </w:pPr>
            <w:r w:rsidRPr="00A97487">
              <w:rPr>
                <w:rFonts w:cs="Calibri"/>
                <w:sz w:val="19"/>
                <w:szCs w:val="19"/>
              </w:rPr>
              <w:t>Internacional</w:t>
            </w:r>
          </w:p>
        </w:tc>
        <w:tc>
          <w:tcPr>
            <w:tcW w:w="2377" w:type="dxa"/>
            <w:shd w:val="clear" w:color="auto" w:fill="auto"/>
            <w:vAlign w:val="center"/>
          </w:tcPr>
          <w:p w:rsidR="009A506B" w:rsidRPr="00A97487" w:rsidRDefault="009A506B" w:rsidP="00C34B8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9"/>
                <w:szCs w:val="19"/>
              </w:rPr>
            </w:pPr>
            <w:r w:rsidRPr="00A97487">
              <w:rPr>
                <w:rFonts w:cs="Calibri"/>
                <w:sz w:val="19"/>
                <w:szCs w:val="19"/>
              </w:rPr>
              <w:t>2,0</w:t>
            </w:r>
          </w:p>
        </w:tc>
        <w:tc>
          <w:tcPr>
            <w:tcW w:w="1958" w:type="dxa"/>
            <w:vMerge/>
            <w:shd w:val="clear" w:color="auto" w:fill="auto"/>
            <w:vAlign w:val="center"/>
          </w:tcPr>
          <w:p w:rsidR="009A506B" w:rsidRPr="00A97487" w:rsidRDefault="009A506B" w:rsidP="00C34B8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9"/>
                <w:szCs w:val="19"/>
              </w:rPr>
            </w:pPr>
          </w:p>
        </w:tc>
      </w:tr>
      <w:tr w:rsidR="009A506B" w:rsidRPr="0092234A" w:rsidTr="00C34B84">
        <w:tc>
          <w:tcPr>
            <w:tcW w:w="2866" w:type="dxa"/>
            <w:vMerge w:val="restart"/>
            <w:shd w:val="clear" w:color="auto" w:fill="auto"/>
            <w:vAlign w:val="center"/>
          </w:tcPr>
          <w:p w:rsidR="009A506B" w:rsidRPr="00A97487" w:rsidRDefault="009A506B" w:rsidP="00C34B84">
            <w:pPr>
              <w:autoSpaceDE w:val="0"/>
              <w:autoSpaceDN w:val="0"/>
              <w:adjustRightInd w:val="0"/>
              <w:rPr>
                <w:rFonts w:cs="Calibri"/>
                <w:sz w:val="19"/>
                <w:szCs w:val="19"/>
              </w:rPr>
            </w:pPr>
            <w:r w:rsidRPr="00A97487">
              <w:rPr>
                <w:rFonts w:cs="Calibri"/>
                <w:sz w:val="19"/>
                <w:szCs w:val="19"/>
              </w:rPr>
              <w:t>IV – Livro de reconhecido mérito na área.</w:t>
            </w:r>
          </w:p>
        </w:tc>
        <w:tc>
          <w:tcPr>
            <w:tcW w:w="2463" w:type="dxa"/>
            <w:shd w:val="clear" w:color="auto" w:fill="auto"/>
            <w:vAlign w:val="center"/>
          </w:tcPr>
          <w:p w:rsidR="009A506B" w:rsidRPr="00A97487" w:rsidRDefault="009A506B" w:rsidP="00C34B8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9"/>
                <w:szCs w:val="19"/>
              </w:rPr>
            </w:pPr>
            <w:r w:rsidRPr="00A97487">
              <w:rPr>
                <w:rFonts w:cs="Calibri"/>
                <w:sz w:val="19"/>
                <w:szCs w:val="19"/>
              </w:rPr>
              <w:t>Autoria/</w:t>
            </w:r>
            <w:proofErr w:type="spellStart"/>
            <w:r w:rsidRPr="00A97487">
              <w:rPr>
                <w:rFonts w:cs="Calibri"/>
                <w:sz w:val="19"/>
                <w:szCs w:val="19"/>
              </w:rPr>
              <w:t>Co-Autoria</w:t>
            </w:r>
            <w:proofErr w:type="spellEnd"/>
          </w:p>
        </w:tc>
        <w:tc>
          <w:tcPr>
            <w:tcW w:w="2377" w:type="dxa"/>
            <w:shd w:val="clear" w:color="auto" w:fill="auto"/>
            <w:vAlign w:val="center"/>
          </w:tcPr>
          <w:p w:rsidR="009A506B" w:rsidRPr="00A97487" w:rsidRDefault="009A506B" w:rsidP="00C34B8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9"/>
                <w:szCs w:val="19"/>
              </w:rPr>
            </w:pPr>
            <w:r w:rsidRPr="00A97487">
              <w:rPr>
                <w:rFonts w:cs="Calibri"/>
                <w:sz w:val="19"/>
                <w:szCs w:val="19"/>
              </w:rPr>
              <w:t>2,0</w:t>
            </w:r>
          </w:p>
        </w:tc>
        <w:tc>
          <w:tcPr>
            <w:tcW w:w="1958" w:type="dxa"/>
            <w:vMerge/>
            <w:shd w:val="clear" w:color="auto" w:fill="auto"/>
            <w:vAlign w:val="center"/>
          </w:tcPr>
          <w:p w:rsidR="009A506B" w:rsidRPr="00A97487" w:rsidRDefault="009A506B" w:rsidP="00C34B8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9"/>
                <w:szCs w:val="19"/>
              </w:rPr>
            </w:pPr>
          </w:p>
        </w:tc>
      </w:tr>
      <w:tr w:rsidR="009A506B" w:rsidRPr="0092234A" w:rsidTr="00C34B84">
        <w:tc>
          <w:tcPr>
            <w:tcW w:w="2866" w:type="dxa"/>
            <w:vMerge/>
            <w:shd w:val="clear" w:color="auto" w:fill="auto"/>
            <w:vAlign w:val="center"/>
          </w:tcPr>
          <w:p w:rsidR="009A506B" w:rsidRPr="00A97487" w:rsidRDefault="009A506B" w:rsidP="00C34B84">
            <w:pPr>
              <w:autoSpaceDE w:val="0"/>
              <w:autoSpaceDN w:val="0"/>
              <w:adjustRightInd w:val="0"/>
              <w:rPr>
                <w:rFonts w:cs="Calibri"/>
                <w:sz w:val="19"/>
                <w:szCs w:val="19"/>
              </w:rPr>
            </w:pPr>
          </w:p>
        </w:tc>
        <w:tc>
          <w:tcPr>
            <w:tcW w:w="2463" w:type="dxa"/>
            <w:shd w:val="clear" w:color="auto" w:fill="auto"/>
            <w:vAlign w:val="center"/>
          </w:tcPr>
          <w:p w:rsidR="009A506B" w:rsidRPr="00A97487" w:rsidRDefault="009A506B" w:rsidP="00C34B8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9"/>
                <w:szCs w:val="19"/>
              </w:rPr>
            </w:pPr>
            <w:r w:rsidRPr="00A97487">
              <w:rPr>
                <w:rFonts w:cs="Calibri"/>
                <w:sz w:val="19"/>
                <w:szCs w:val="19"/>
              </w:rPr>
              <w:t>Editoria/Organização</w:t>
            </w:r>
          </w:p>
        </w:tc>
        <w:tc>
          <w:tcPr>
            <w:tcW w:w="2377" w:type="dxa"/>
            <w:shd w:val="clear" w:color="auto" w:fill="auto"/>
            <w:vAlign w:val="center"/>
          </w:tcPr>
          <w:p w:rsidR="009A506B" w:rsidRPr="00A97487" w:rsidRDefault="009A506B" w:rsidP="00C34B8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9"/>
                <w:szCs w:val="19"/>
              </w:rPr>
            </w:pPr>
            <w:r w:rsidRPr="00A97487">
              <w:rPr>
                <w:rFonts w:cs="Calibri"/>
                <w:sz w:val="19"/>
                <w:szCs w:val="19"/>
              </w:rPr>
              <w:t>1,0</w:t>
            </w:r>
          </w:p>
        </w:tc>
        <w:tc>
          <w:tcPr>
            <w:tcW w:w="1958" w:type="dxa"/>
            <w:vMerge/>
            <w:shd w:val="clear" w:color="auto" w:fill="auto"/>
            <w:vAlign w:val="center"/>
          </w:tcPr>
          <w:p w:rsidR="009A506B" w:rsidRPr="00A97487" w:rsidRDefault="009A506B" w:rsidP="00C34B8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9"/>
                <w:szCs w:val="19"/>
              </w:rPr>
            </w:pPr>
          </w:p>
        </w:tc>
      </w:tr>
      <w:tr w:rsidR="009A506B" w:rsidRPr="0092234A" w:rsidTr="00C34B84">
        <w:tc>
          <w:tcPr>
            <w:tcW w:w="2866" w:type="dxa"/>
            <w:vMerge/>
            <w:shd w:val="clear" w:color="auto" w:fill="auto"/>
            <w:vAlign w:val="center"/>
          </w:tcPr>
          <w:p w:rsidR="009A506B" w:rsidRPr="00A97487" w:rsidRDefault="009A506B" w:rsidP="00C34B84">
            <w:pPr>
              <w:autoSpaceDE w:val="0"/>
              <w:autoSpaceDN w:val="0"/>
              <w:adjustRightInd w:val="0"/>
              <w:rPr>
                <w:rFonts w:cs="Calibri"/>
                <w:sz w:val="19"/>
                <w:szCs w:val="19"/>
              </w:rPr>
            </w:pPr>
          </w:p>
        </w:tc>
        <w:tc>
          <w:tcPr>
            <w:tcW w:w="2463" w:type="dxa"/>
            <w:shd w:val="clear" w:color="auto" w:fill="auto"/>
            <w:vAlign w:val="center"/>
          </w:tcPr>
          <w:p w:rsidR="009A506B" w:rsidRPr="00A97487" w:rsidRDefault="009A506B" w:rsidP="00C34B8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9"/>
                <w:szCs w:val="19"/>
              </w:rPr>
            </w:pPr>
            <w:r w:rsidRPr="00A97487">
              <w:rPr>
                <w:rFonts w:cs="Calibri"/>
                <w:sz w:val="19"/>
                <w:szCs w:val="19"/>
              </w:rPr>
              <w:t>Tradução</w:t>
            </w:r>
          </w:p>
        </w:tc>
        <w:tc>
          <w:tcPr>
            <w:tcW w:w="2377" w:type="dxa"/>
            <w:shd w:val="clear" w:color="auto" w:fill="auto"/>
            <w:vAlign w:val="center"/>
          </w:tcPr>
          <w:p w:rsidR="009A506B" w:rsidRPr="00A97487" w:rsidRDefault="009A506B" w:rsidP="00C34B8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9"/>
                <w:szCs w:val="19"/>
              </w:rPr>
            </w:pPr>
            <w:r w:rsidRPr="00A97487">
              <w:rPr>
                <w:rFonts w:cs="Calibri"/>
                <w:sz w:val="19"/>
                <w:szCs w:val="19"/>
              </w:rPr>
              <w:t>1,0</w:t>
            </w:r>
          </w:p>
        </w:tc>
        <w:tc>
          <w:tcPr>
            <w:tcW w:w="1958" w:type="dxa"/>
            <w:vMerge/>
            <w:shd w:val="clear" w:color="auto" w:fill="auto"/>
            <w:vAlign w:val="center"/>
          </w:tcPr>
          <w:p w:rsidR="009A506B" w:rsidRPr="00A97487" w:rsidRDefault="009A506B" w:rsidP="00C34B8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9"/>
                <w:szCs w:val="19"/>
              </w:rPr>
            </w:pPr>
          </w:p>
        </w:tc>
      </w:tr>
      <w:tr w:rsidR="009A506B" w:rsidRPr="0092234A" w:rsidTr="00C34B84">
        <w:tc>
          <w:tcPr>
            <w:tcW w:w="2866" w:type="dxa"/>
            <w:vMerge w:val="restart"/>
            <w:shd w:val="clear" w:color="auto" w:fill="auto"/>
            <w:vAlign w:val="center"/>
          </w:tcPr>
          <w:p w:rsidR="009A506B" w:rsidRPr="00A97487" w:rsidRDefault="009A506B" w:rsidP="00C34B84">
            <w:pPr>
              <w:autoSpaceDE w:val="0"/>
              <w:autoSpaceDN w:val="0"/>
              <w:adjustRightInd w:val="0"/>
              <w:rPr>
                <w:rFonts w:cs="Calibri"/>
                <w:sz w:val="19"/>
                <w:szCs w:val="19"/>
              </w:rPr>
            </w:pPr>
            <w:r w:rsidRPr="00A97487">
              <w:rPr>
                <w:rFonts w:cs="Calibri"/>
                <w:sz w:val="19"/>
                <w:szCs w:val="19"/>
              </w:rPr>
              <w:t xml:space="preserve">V – Atividades de monitoria e Estágio de </w:t>
            </w:r>
            <w:proofErr w:type="gramStart"/>
            <w:r w:rsidRPr="00A97487">
              <w:rPr>
                <w:rFonts w:cs="Calibri"/>
                <w:sz w:val="19"/>
                <w:szCs w:val="19"/>
              </w:rPr>
              <w:t>Docência realizados junto a alunos de graduação na UFG</w:t>
            </w:r>
            <w:proofErr w:type="gramEnd"/>
            <w:r w:rsidRPr="00A97487">
              <w:rPr>
                <w:rFonts w:cs="Calibri"/>
                <w:sz w:val="19"/>
                <w:szCs w:val="19"/>
              </w:rPr>
              <w:t>.</w:t>
            </w:r>
          </w:p>
        </w:tc>
        <w:tc>
          <w:tcPr>
            <w:tcW w:w="2463" w:type="dxa"/>
            <w:shd w:val="clear" w:color="auto" w:fill="auto"/>
            <w:vAlign w:val="center"/>
          </w:tcPr>
          <w:p w:rsidR="009A506B" w:rsidRPr="00A97487" w:rsidRDefault="009A506B" w:rsidP="00C34B8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9"/>
                <w:szCs w:val="19"/>
              </w:rPr>
            </w:pPr>
            <w:r w:rsidRPr="00A97487">
              <w:rPr>
                <w:rFonts w:cs="Calibri"/>
                <w:sz w:val="19"/>
                <w:szCs w:val="19"/>
              </w:rPr>
              <w:t>30h</w:t>
            </w:r>
          </w:p>
        </w:tc>
        <w:tc>
          <w:tcPr>
            <w:tcW w:w="2377" w:type="dxa"/>
            <w:shd w:val="clear" w:color="auto" w:fill="auto"/>
            <w:vAlign w:val="center"/>
          </w:tcPr>
          <w:p w:rsidR="009A506B" w:rsidRPr="00A97487" w:rsidRDefault="009A506B" w:rsidP="00C34B8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9"/>
                <w:szCs w:val="19"/>
              </w:rPr>
            </w:pPr>
            <w:r w:rsidRPr="00A97487">
              <w:rPr>
                <w:rFonts w:cs="Calibri"/>
                <w:sz w:val="19"/>
                <w:szCs w:val="19"/>
              </w:rPr>
              <w:t>1,0</w:t>
            </w:r>
          </w:p>
        </w:tc>
        <w:tc>
          <w:tcPr>
            <w:tcW w:w="1958" w:type="dxa"/>
            <w:vMerge w:val="restart"/>
            <w:shd w:val="clear" w:color="auto" w:fill="auto"/>
            <w:vAlign w:val="center"/>
          </w:tcPr>
          <w:p w:rsidR="009A506B" w:rsidRPr="00A97487" w:rsidRDefault="009A506B" w:rsidP="00C34B8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9"/>
                <w:szCs w:val="19"/>
              </w:rPr>
            </w:pPr>
            <w:r w:rsidRPr="00A97487">
              <w:rPr>
                <w:rFonts w:cs="Calibri"/>
                <w:sz w:val="19"/>
                <w:szCs w:val="19"/>
              </w:rPr>
              <w:t>2,0</w:t>
            </w:r>
          </w:p>
        </w:tc>
      </w:tr>
      <w:tr w:rsidR="009A506B" w:rsidRPr="0092234A" w:rsidTr="00C34B84">
        <w:tc>
          <w:tcPr>
            <w:tcW w:w="2866" w:type="dxa"/>
            <w:vMerge/>
            <w:shd w:val="clear" w:color="auto" w:fill="auto"/>
            <w:vAlign w:val="center"/>
          </w:tcPr>
          <w:p w:rsidR="009A506B" w:rsidRPr="00A97487" w:rsidRDefault="009A506B" w:rsidP="00C34B84">
            <w:pPr>
              <w:autoSpaceDE w:val="0"/>
              <w:autoSpaceDN w:val="0"/>
              <w:adjustRightInd w:val="0"/>
              <w:rPr>
                <w:rFonts w:cs="Calibri"/>
                <w:sz w:val="19"/>
                <w:szCs w:val="19"/>
              </w:rPr>
            </w:pPr>
          </w:p>
        </w:tc>
        <w:tc>
          <w:tcPr>
            <w:tcW w:w="2463" w:type="dxa"/>
            <w:shd w:val="clear" w:color="auto" w:fill="auto"/>
            <w:vAlign w:val="center"/>
          </w:tcPr>
          <w:p w:rsidR="009A506B" w:rsidRPr="00A97487" w:rsidRDefault="009A506B" w:rsidP="00C34B8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9"/>
                <w:szCs w:val="19"/>
              </w:rPr>
            </w:pPr>
            <w:r w:rsidRPr="00A97487">
              <w:rPr>
                <w:rFonts w:cs="Calibri"/>
                <w:sz w:val="19"/>
                <w:szCs w:val="19"/>
              </w:rPr>
              <w:t>60h</w:t>
            </w:r>
          </w:p>
        </w:tc>
        <w:tc>
          <w:tcPr>
            <w:tcW w:w="2377" w:type="dxa"/>
            <w:shd w:val="clear" w:color="auto" w:fill="auto"/>
            <w:vAlign w:val="center"/>
          </w:tcPr>
          <w:p w:rsidR="009A506B" w:rsidRPr="00A97487" w:rsidRDefault="009A506B" w:rsidP="00C34B8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9"/>
                <w:szCs w:val="19"/>
              </w:rPr>
            </w:pPr>
            <w:r w:rsidRPr="00A97487">
              <w:rPr>
                <w:rFonts w:cs="Calibri"/>
                <w:sz w:val="19"/>
                <w:szCs w:val="19"/>
              </w:rPr>
              <w:t>2,0</w:t>
            </w:r>
          </w:p>
        </w:tc>
        <w:tc>
          <w:tcPr>
            <w:tcW w:w="1958" w:type="dxa"/>
            <w:vMerge/>
            <w:shd w:val="clear" w:color="auto" w:fill="auto"/>
            <w:vAlign w:val="center"/>
          </w:tcPr>
          <w:p w:rsidR="009A506B" w:rsidRPr="00A97487" w:rsidRDefault="009A506B" w:rsidP="00C34B8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9"/>
                <w:szCs w:val="19"/>
              </w:rPr>
            </w:pPr>
          </w:p>
        </w:tc>
      </w:tr>
      <w:tr w:rsidR="009A506B" w:rsidRPr="0092234A" w:rsidTr="00C34B84">
        <w:tc>
          <w:tcPr>
            <w:tcW w:w="2866" w:type="dxa"/>
            <w:shd w:val="clear" w:color="auto" w:fill="auto"/>
            <w:vAlign w:val="center"/>
          </w:tcPr>
          <w:p w:rsidR="009A506B" w:rsidRPr="00A97487" w:rsidRDefault="009A506B" w:rsidP="00C34B84">
            <w:pPr>
              <w:autoSpaceDE w:val="0"/>
              <w:autoSpaceDN w:val="0"/>
              <w:adjustRightInd w:val="0"/>
              <w:rPr>
                <w:rFonts w:cs="Calibri"/>
                <w:sz w:val="19"/>
                <w:szCs w:val="19"/>
              </w:rPr>
            </w:pPr>
            <w:r w:rsidRPr="00A97487">
              <w:rPr>
                <w:rFonts w:cs="Calibri"/>
                <w:sz w:val="19"/>
                <w:szCs w:val="19"/>
              </w:rPr>
              <w:t>VI – Outras atividades promovidas pelo PGBM.</w:t>
            </w:r>
          </w:p>
        </w:tc>
        <w:tc>
          <w:tcPr>
            <w:tcW w:w="2463" w:type="dxa"/>
            <w:shd w:val="clear" w:color="auto" w:fill="auto"/>
            <w:vAlign w:val="center"/>
          </w:tcPr>
          <w:p w:rsidR="009A506B" w:rsidRPr="00A97487" w:rsidRDefault="009A506B" w:rsidP="00C34B8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9"/>
                <w:szCs w:val="19"/>
              </w:rPr>
            </w:pPr>
            <w:r w:rsidRPr="00A97487">
              <w:rPr>
                <w:rFonts w:cs="Calibri"/>
                <w:sz w:val="19"/>
                <w:szCs w:val="19"/>
              </w:rPr>
              <w:t>---</w:t>
            </w:r>
          </w:p>
        </w:tc>
        <w:tc>
          <w:tcPr>
            <w:tcW w:w="2377" w:type="dxa"/>
            <w:shd w:val="clear" w:color="auto" w:fill="auto"/>
            <w:vAlign w:val="center"/>
          </w:tcPr>
          <w:p w:rsidR="009A506B" w:rsidRPr="00A97487" w:rsidRDefault="009A506B" w:rsidP="00C34B8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9"/>
                <w:szCs w:val="19"/>
              </w:rPr>
            </w:pPr>
            <w:r w:rsidRPr="00A97487">
              <w:rPr>
                <w:rFonts w:cs="Calibri"/>
                <w:sz w:val="19"/>
                <w:szCs w:val="19"/>
              </w:rPr>
              <w:t>1,0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9A506B" w:rsidRPr="00A97487" w:rsidRDefault="009A506B" w:rsidP="00C34B8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9"/>
                <w:szCs w:val="19"/>
              </w:rPr>
            </w:pPr>
            <w:r w:rsidRPr="00A97487">
              <w:rPr>
                <w:rFonts w:cs="Calibri"/>
                <w:sz w:val="19"/>
                <w:szCs w:val="19"/>
              </w:rPr>
              <w:t>1,0</w:t>
            </w:r>
          </w:p>
        </w:tc>
      </w:tr>
    </w:tbl>
    <w:p w:rsidR="009A506B" w:rsidRPr="00A97487" w:rsidRDefault="009A506B" w:rsidP="009A506B">
      <w:pPr>
        <w:rPr>
          <w:rFonts w:cs="Calibri"/>
        </w:rPr>
      </w:pPr>
    </w:p>
    <w:p w:rsidR="00561DC5" w:rsidRPr="00584617" w:rsidRDefault="00561DC5" w:rsidP="009A506B">
      <w:pPr>
        <w:pStyle w:val="PargrafodaLista"/>
        <w:spacing w:line="360" w:lineRule="auto"/>
        <w:ind w:left="0"/>
        <w:rPr>
          <w:rFonts w:asciiTheme="minorHAnsi" w:hAnsiTheme="minorHAnsi" w:cstheme="minorHAnsi"/>
          <w:color w:val="000000"/>
          <w:sz w:val="24"/>
          <w:szCs w:val="24"/>
        </w:rPr>
      </w:pPr>
    </w:p>
    <w:p w:rsidR="00584617" w:rsidRPr="00584617" w:rsidRDefault="00584617" w:rsidP="00EF235F">
      <w:pPr>
        <w:spacing w:line="48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:rsidR="00561DC5" w:rsidRPr="00070F88" w:rsidRDefault="00561DC5" w:rsidP="00584617">
      <w:pPr>
        <w:pStyle w:val="SemEspaamento"/>
        <w:jc w:val="center"/>
        <w:rPr>
          <w:b/>
        </w:rPr>
      </w:pPr>
      <w:r w:rsidRPr="00070F88">
        <w:rPr>
          <w:b/>
        </w:rPr>
        <w:t>Prof. Dra. Maristela Pereira</w:t>
      </w:r>
    </w:p>
    <w:p w:rsidR="00584617" w:rsidRPr="00070F88" w:rsidRDefault="00561DC5" w:rsidP="00584617">
      <w:pPr>
        <w:pStyle w:val="SemEspaamento"/>
        <w:jc w:val="center"/>
      </w:pPr>
      <w:r w:rsidRPr="00070F88">
        <w:t>Co</w:t>
      </w:r>
      <w:r w:rsidR="00D537A8" w:rsidRPr="00070F88">
        <w:t>o</w:t>
      </w:r>
      <w:r w:rsidRPr="00070F88">
        <w:t>rdenadora do Programa de Pós-Graduação em</w:t>
      </w:r>
    </w:p>
    <w:p w:rsidR="00561DC5" w:rsidRDefault="00561DC5" w:rsidP="00584617">
      <w:pPr>
        <w:pStyle w:val="SemEspaamento"/>
        <w:jc w:val="center"/>
      </w:pPr>
      <w:r w:rsidRPr="00070F88">
        <w:t>Genética e Biologia Molecular</w:t>
      </w:r>
    </w:p>
    <w:p w:rsidR="009A506B" w:rsidRDefault="009A506B" w:rsidP="00584617">
      <w:pPr>
        <w:pStyle w:val="SemEspaamento"/>
        <w:jc w:val="center"/>
      </w:pPr>
    </w:p>
    <w:p w:rsidR="009A506B" w:rsidRPr="00070F88" w:rsidRDefault="009A506B" w:rsidP="00584617">
      <w:pPr>
        <w:pStyle w:val="SemEspaamento"/>
        <w:jc w:val="center"/>
      </w:pPr>
    </w:p>
    <w:p w:rsidR="00070F88" w:rsidRPr="00070F88" w:rsidRDefault="00070F88" w:rsidP="00584617">
      <w:pPr>
        <w:pStyle w:val="SemEspaamento"/>
        <w:jc w:val="center"/>
      </w:pPr>
    </w:p>
    <w:p w:rsidR="00070F88" w:rsidRPr="00070F88" w:rsidRDefault="00070F88" w:rsidP="00070F88">
      <w:pPr>
        <w:pStyle w:val="SemEspaamento"/>
        <w:jc w:val="center"/>
        <w:rPr>
          <w:b/>
        </w:rPr>
      </w:pPr>
      <w:r w:rsidRPr="00070F88">
        <w:rPr>
          <w:b/>
        </w:rPr>
        <w:t>Prof. Dr. Clayton Luiz Borges</w:t>
      </w:r>
    </w:p>
    <w:p w:rsidR="00070F88" w:rsidRPr="00070F88" w:rsidRDefault="00070F88" w:rsidP="00070F88">
      <w:pPr>
        <w:pStyle w:val="SemEspaamento"/>
        <w:jc w:val="center"/>
      </w:pPr>
      <w:r w:rsidRPr="00070F88">
        <w:t>Subcoordenador do Programa de Pós-Graduação</w:t>
      </w:r>
    </w:p>
    <w:p w:rsidR="00070F88" w:rsidRPr="00584617" w:rsidRDefault="00070F88" w:rsidP="00584617">
      <w:pPr>
        <w:pStyle w:val="SemEspaamento"/>
        <w:jc w:val="center"/>
      </w:pPr>
      <w:proofErr w:type="gramStart"/>
      <w:r w:rsidRPr="00070F88">
        <w:t>em</w:t>
      </w:r>
      <w:proofErr w:type="gramEnd"/>
      <w:r w:rsidRPr="00070F88">
        <w:t xml:space="preserve"> Genética e Biologia Molecular</w:t>
      </w:r>
    </w:p>
    <w:sectPr w:rsidR="00070F88" w:rsidRPr="00584617" w:rsidSect="00EF23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8E7" w:rsidRDefault="006B68E7" w:rsidP="0014064E">
      <w:pPr>
        <w:spacing w:line="240" w:lineRule="auto"/>
      </w:pPr>
      <w:r>
        <w:separator/>
      </w:r>
    </w:p>
  </w:endnote>
  <w:endnote w:type="continuationSeparator" w:id="0">
    <w:p w:rsidR="006B68E7" w:rsidRDefault="006B68E7" w:rsidP="001406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8E7" w:rsidRDefault="006B68E7" w:rsidP="0014064E">
      <w:pPr>
        <w:spacing w:line="240" w:lineRule="auto"/>
      </w:pPr>
      <w:r>
        <w:separator/>
      </w:r>
    </w:p>
  </w:footnote>
  <w:footnote w:type="continuationSeparator" w:id="0">
    <w:p w:rsidR="006B68E7" w:rsidRDefault="006B68E7" w:rsidP="0014064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B10A1"/>
    <w:multiLevelType w:val="hybridMultilevel"/>
    <w:tmpl w:val="4986EC02"/>
    <w:lvl w:ilvl="0" w:tplc="33AA687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F893DDD"/>
    <w:multiLevelType w:val="hybridMultilevel"/>
    <w:tmpl w:val="1E560B3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4E0023A"/>
    <w:multiLevelType w:val="hybridMultilevel"/>
    <w:tmpl w:val="2256B024"/>
    <w:lvl w:ilvl="0" w:tplc="B74C9296">
      <w:start w:val="1"/>
      <w:numFmt w:val="lowerLetter"/>
      <w:lvlText w:val="%1)"/>
      <w:lvlJc w:val="left"/>
      <w:pPr>
        <w:ind w:left="248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abstractNum w:abstractNumId="3">
    <w:nsid w:val="4D335A0A"/>
    <w:multiLevelType w:val="hybridMultilevel"/>
    <w:tmpl w:val="DDE652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461F37"/>
    <w:multiLevelType w:val="hybridMultilevel"/>
    <w:tmpl w:val="D0BC38A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4126C24"/>
    <w:multiLevelType w:val="hybridMultilevel"/>
    <w:tmpl w:val="C166172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E2E5802"/>
    <w:multiLevelType w:val="hybridMultilevel"/>
    <w:tmpl w:val="3CC8132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4CC7F53"/>
    <w:multiLevelType w:val="hybridMultilevel"/>
    <w:tmpl w:val="E2EAB144"/>
    <w:lvl w:ilvl="0" w:tplc="EC24C26A">
      <w:start w:val="1"/>
      <w:numFmt w:val="lowerLetter"/>
      <w:lvlText w:val="%1)"/>
      <w:lvlJc w:val="left"/>
      <w:pPr>
        <w:ind w:left="248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abstractNum w:abstractNumId="8">
    <w:nsid w:val="7AFB43DF"/>
    <w:multiLevelType w:val="hybridMultilevel"/>
    <w:tmpl w:val="00B09E52"/>
    <w:lvl w:ilvl="0" w:tplc="01E4EBF0">
      <w:start w:val="1"/>
      <w:numFmt w:val="lowerLetter"/>
      <w:lvlText w:val="%1)"/>
      <w:lvlJc w:val="left"/>
      <w:pPr>
        <w:ind w:left="248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64E"/>
    <w:rsid w:val="00004CA7"/>
    <w:rsid w:val="00010CCB"/>
    <w:rsid w:val="00014C86"/>
    <w:rsid w:val="00020E6D"/>
    <w:rsid w:val="0003765B"/>
    <w:rsid w:val="00042471"/>
    <w:rsid w:val="00042895"/>
    <w:rsid w:val="00046999"/>
    <w:rsid w:val="00047506"/>
    <w:rsid w:val="00052E89"/>
    <w:rsid w:val="00065840"/>
    <w:rsid w:val="00070F88"/>
    <w:rsid w:val="00071269"/>
    <w:rsid w:val="000902DA"/>
    <w:rsid w:val="000932C8"/>
    <w:rsid w:val="000B148C"/>
    <w:rsid w:val="000C4B69"/>
    <w:rsid w:val="000E1489"/>
    <w:rsid w:val="000E1D0E"/>
    <w:rsid w:val="000F0E89"/>
    <w:rsid w:val="000F13BD"/>
    <w:rsid w:val="000F3D62"/>
    <w:rsid w:val="00107D7F"/>
    <w:rsid w:val="0014064E"/>
    <w:rsid w:val="0014341F"/>
    <w:rsid w:val="001564A4"/>
    <w:rsid w:val="00160169"/>
    <w:rsid w:val="0017520E"/>
    <w:rsid w:val="001B7FE4"/>
    <w:rsid w:val="001C106A"/>
    <w:rsid w:val="001C63E9"/>
    <w:rsid w:val="001C7ECD"/>
    <w:rsid w:val="001D4A7D"/>
    <w:rsid w:val="001F110C"/>
    <w:rsid w:val="002069A8"/>
    <w:rsid w:val="00212893"/>
    <w:rsid w:val="002355FC"/>
    <w:rsid w:val="00241B21"/>
    <w:rsid w:val="00263280"/>
    <w:rsid w:val="00270D0D"/>
    <w:rsid w:val="0028177B"/>
    <w:rsid w:val="00291E58"/>
    <w:rsid w:val="002D160F"/>
    <w:rsid w:val="002D4021"/>
    <w:rsid w:val="002E4972"/>
    <w:rsid w:val="002E7719"/>
    <w:rsid w:val="0030068D"/>
    <w:rsid w:val="00301CF3"/>
    <w:rsid w:val="00306CF4"/>
    <w:rsid w:val="00322120"/>
    <w:rsid w:val="0033605E"/>
    <w:rsid w:val="003401EB"/>
    <w:rsid w:val="00342FC6"/>
    <w:rsid w:val="00344BB8"/>
    <w:rsid w:val="003641CF"/>
    <w:rsid w:val="00374E42"/>
    <w:rsid w:val="00387C3C"/>
    <w:rsid w:val="003A0F05"/>
    <w:rsid w:val="003B4FE8"/>
    <w:rsid w:val="003D60FF"/>
    <w:rsid w:val="003F5772"/>
    <w:rsid w:val="0041152A"/>
    <w:rsid w:val="00417759"/>
    <w:rsid w:val="00422437"/>
    <w:rsid w:val="00451E9B"/>
    <w:rsid w:val="00454F9D"/>
    <w:rsid w:val="004562B4"/>
    <w:rsid w:val="00456A3A"/>
    <w:rsid w:val="00460D52"/>
    <w:rsid w:val="00473491"/>
    <w:rsid w:val="0047424C"/>
    <w:rsid w:val="00475BDA"/>
    <w:rsid w:val="004857F8"/>
    <w:rsid w:val="004A0E34"/>
    <w:rsid w:val="004A1E31"/>
    <w:rsid w:val="004B3376"/>
    <w:rsid w:val="004C473B"/>
    <w:rsid w:val="004E269C"/>
    <w:rsid w:val="004E74D3"/>
    <w:rsid w:val="004F6B50"/>
    <w:rsid w:val="00503115"/>
    <w:rsid w:val="00507DDB"/>
    <w:rsid w:val="00511BF9"/>
    <w:rsid w:val="0051549C"/>
    <w:rsid w:val="00545422"/>
    <w:rsid w:val="00545444"/>
    <w:rsid w:val="00550304"/>
    <w:rsid w:val="00561DC5"/>
    <w:rsid w:val="0056449B"/>
    <w:rsid w:val="00570132"/>
    <w:rsid w:val="005728D1"/>
    <w:rsid w:val="00576D18"/>
    <w:rsid w:val="00584617"/>
    <w:rsid w:val="0059380D"/>
    <w:rsid w:val="005A2203"/>
    <w:rsid w:val="005D2AC1"/>
    <w:rsid w:val="005D6DA3"/>
    <w:rsid w:val="005D7FC9"/>
    <w:rsid w:val="005E0BDE"/>
    <w:rsid w:val="00600E5C"/>
    <w:rsid w:val="0060654F"/>
    <w:rsid w:val="006109E2"/>
    <w:rsid w:val="00631D2B"/>
    <w:rsid w:val="0067317E"/>
    <w:rsid w:val="00681D95"/>
    <w:rsid w:val="00695A24"/>
    <w:rsid w:val="006A26F8"/>
    <w:rsid w:val="006B6761"/>
    <w:rsid w:val="006B68E7"/>
    <w:rsid w:val="006C31B9"/>
    <w:rsid w:val="006D38B8"/>
    <w:rsid w:val="006E2E1D"/>
    <w:rsid w:val="006F49F7"/>
    <w:rsid w:val="006F6520"/>
    <w:rsid w:val="006F69EF"/>
    <w:rsid w:val="007020F3"/>
    <w:rsid w:val="0071124B"/>
    <w:rsid w:val="0071154C"/>
    <w:rsid w:val="00750C76"/>
    <w:rsid w:val="007642D6"/>
    <w:rsid w:val="00783488"/>
    <w:rsid w:val="007A72FA"/>
    <w:rsid w:val="007D1670"/>
    <w:rsid w:val="007D2F70"/>
    <w:rsid w:val="007E0376"/>
    <w:rsid w:val="007F75DE"/>
    <w:rsid w:val="00800014"/>
    <w:rsid w:val="00800A17"/>
    <w:rsid w:val="00813137"/>
    <w:rsid w:val="008224F6"/>
    <w:rsid w:val="00824A52"/>
    <w:rsid w:val="00836390"/>
    <w:rsid w:val="008513B5"/>
    <w:rsid w:val="008532D0"/>
    <w:rsid w:val="00855FCF"/>
    <w:rsid w:val="008A573F"/>
    <w:rsid w:val="008A5CF3"/>
    <w:rsid w:val="008A7CBB"/>
    <w:rsid w:val="008B0201"/>
    <w:rsid w:val="008C56EF"/>
    <w:rsid w:val="008D62F0"/>
    <w:rsid w:val="008F5E0B"/>
    <w:rsid w:val="00905B7F"/>
    <w:rsid w:val="0090711B"/>
    <w:rsid w:val="00913436"/>
    <w:rsid w:val="00917D81"/>
    <w:rsid w:val="009214EF"/>
    <w:rsid w:val="00932487"/>
    <w:rsid w:val="00945A2A"/>
    <w:rsid w:val="00947B55"/>
    <w:rsid w:val="00950A4E"/>
    <w:rsid w:val="00950A5A"/>
    <w:rsid w:val="00952089"/>
    <w:rsid w:val="00967EE1"/>
    <w:rsid w:val="009758FE"/>
    <w:rsid w:val="00976E9A"/>
    <w:rsid w:val="00976FF3"/>
    <w:rsid w:val="00991C1F"/>
    <w:rsid w:val="00997BCF"/>
    <w:rsid w:val="009A2B98"/>
    <w:rsid w:val="009A506B"/>
    <w:rsid w:val="009B70B5"/>
    <w:rsid w:val="009C1F36"/>
    <w:rsid w:val="009C5D62"/>
    <w:rsid w:val="009E3883"/>
    <w:rsid w:val="009E3D7C"/>
    <w:rsid w:val="009E55EA"/>
    <w:rsid w:val="009F0DCE"/>
    <w:rsid w:val="009F7966"/>
    <w:rsid w:val="00A2173E"/>
    <w:rsid w:val="00A34E8C"/>
    <w:rsid w:val="00A36887"/>
    <w:rsid w:val="00A374E7"/>
    <w:rsid w:val="00A655B5"/>
    <w:rsid w:val="00A65F4E"/>
    <w:rsid w:val="00A83CFC"/>
    <w:rsid w:val="00A86094"/>
    <w:rsid w:val="00AB3897"/>
    <w:rsid w:val="00AB79DC"/>
    <w:rsid w:val="00AC59AD"/>
    <w:rsid w:val="00AD5FA9"/>
    <w:rsid w:val="00AD7FBF"/>
    <w:rsid w:val="00AE4598"/>
    <w:rsid w:val="00AF7205"/>
    <w:rsid w:val="00AF7B4C"/>
    <w:rsid w:val="00B01E25"/>
    <w:rsid w:val="00B0219F"/>
    <w:rsid w:val="00B12775"/>
    <w:rsid w:val="00B16841"/>
    <w:rsid w:val="00B536D7"/>
    <w:rsid w:val="00B63114"/>
    <w:rsid w:val="00B75094"/>
    <w:rsid w:val="00B758D3"/>
    <w:rsid w:val="00B821B3"/>
    <w:rsid w:val="00B877FE"/>
    <w:rsid w:val="00B92C07"/>
    <w:rsid w:val="00BA02C7"/>
    <w:rsid w:val="00BA7AF2"/>
    <w:rsid w:val="00BB301C"/>
    <w:rsid w:val="00BC4EB7"/>
    <w:rsid w:val="00BD5010"/>
    <w:rsid w:val="00BE3B4C"/>
    <w:rsid w:val="00BE5359"/>
    <w:rsid w:val="00BF4F79"/>
    <w:rsid w:val="00C03CDC"/>
    <w:rsid w:val="00C10137"/>
    <w:rsid w:val="00C17263"/>
    <w:rsid w:val="00C175C1"/>
    <w:rsid w:val="00C301F9"/>
    <w:rsid w:val="00C4392C"/>
    <w:rsid w:val="00C52666"/>
    <w:rsid w:val="00C65980"/>
    <w:rsid w:val="00C677A0"/>
    <w:rsid w:val="00C739DD"/>
    <w:rsid w:val="00C82094"/>
    <w:rsid w:val="00C9237E"/>
    <w:rsid w:val="00C92FBA"/>
    <w:rsid w:val="00CC2BCB"/>
    <w:rsid w:val="00CC4922"/>
    <w:rsid w:val="00CD1826"/>
    <w:rsid w:val="00CD44B0"/>
    <w:rsid w:val="00CE1F7E"/>
    <w:rsid w:val="00CE48A9"/>
    <w:rsid w:val="00D20592"/>
    <w:rsid w:val="00D25096"/>
    <w:rsid w:val="00D27B01"/>
    <w:rsid w:val="00D37B8A"/>
    <w:rsid w:val="00D42623"/>
    <w:rsid w:val="00D43DC3"/>
    <w:rsid w:val="00D537A8"/>
    <w:rsid w:val="00D73672"/>
    <w:rsid w:val="00D862C8"/>
    <w:rsid w:val="00D90EA1"/>
    <w:rsid w:val="00D919F6"/>
    <w:rsid w:val="00DB563E"/>
    <w:rsid w:val="00DC5553"/>
    <w:rsid w:val="00DC56E8"/>
    <w:rsid w:val="00DD291F"/>
    <w:rsid w:val="00DD788F"/>
    <w:rsid w:val="00DE7A51"/>
    <w:rsid w:val="00DF33EA"/>
    <w:rsid w:val="00E047F1"/>
    <w:rsid w:val="00E130CE"/>
    <w:rsid w:val="00E145D1"/>
    <w:rsid w:val="00E149F6"/>
    <w:rsid w:val="00E171C1"/>
    <w:rsid w:val="00E21F90"/>
    <w:rsid w:val="00E24FE6"/>
    <w:rsid w:val="00E259A3"/>
    <w:rsid w:val="00E25D48"/>
    <w:rsid w:val="00E313C2"/>
    <w:rsid w:val="00E335C1"/>
    <w:rsid w:val="00E56F5D"/>
    <w:rsid w:val="00E57D39"/>
    <w:rsid w:val="00E6231B"/>
    <w:rsid w:val="00E67484"/>
    <w:rsid w:val="00E72365"/>
    <w:rsid w:val="00E76395"/>
    <w:rsid w:val="00E9229B"/>
    <w:rsid w:val="00EA4BEE"/>
    <w:rsid w:val="00EB221F"/>
    <w:rsid w:val="00EB319F"/>
    <w:rsid w:val="00EB5CC1"/>
    <w:rsid w:val="00EC403F"/>
    <w:rsid w:val="00EE2ADD"/>
    <w:rsid w:val="00EF235F"/>
    <w:rsid w:val="00EF332C"/>
    <w:rsid w:val="00EF3B60"/>
    <w:rsid w:val="00F04AE7"/>
    <w:rsid w:val="00F0581C"/>
    <w:rsid w:val="00F24FB2"/>
    <w:rsid w:val="00F26797"/>
    <w:rsid w:val="00F273DD"/>
    <w:rsid w:val="00F56BA3"/>
    <w:rsid w:val="00F65ADC"/>
    <w:rsid w:val="00F71857"/>
    <w:rsid w:val="00F73FA4"/>
    <w:rsid w:val="00F74593"/>
    <w:rsid w:val="00F77628"/>
    <w:rsid w:val="00FB257A"/>
    <w:rsid w:val="00FB2971"/>
    <w:rsid w:val="00FB5FFE"/>
    <w:rsid w:val="00FC7610"/>
    <w:rsid w:val="00FD23BC"/>
    <w:rsid w:val="00FD6625"/>
    <w:rsid w:val="00FE4773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096"/>
    <w:pPr>
      <w:spacing w:line="276" w:lineRule="auto"/>
      <w:jc w:val="both"/>
    </w:pPr>
    <w:rPr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D90EA1"/>
    <w:pPr>
      <w:keepNext/>
      <w:spacing w:line="240" w:lineRule="auto"/>
      <w:jc w:val="left"/>
      <w:outlineLvl w:val="0"/>
    </w:pPr>
    <w:rPr>
      <w:rFonts w:ascii="Times New Roman" w:eastAsia="Times New Roman" w:hAnsi="Times New Roman"/>
      <w:spacing w:val="-3"/>
      <w:kern w:val="28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D90EA1"/>
    <w:rPr>
      <w:rFonts w:ascii="Times New Roman" w:hAnsi="Times New Roman" w:cs="Times New Roman"/>
      <w:spacing w:val="-3"/>
      <w:kern w:val="28"/>
      <w:sz w:val="28"/>
    </w:rPr>
  </w:style>
  <w:style w:type="paragraph" w:styleId="Cabealho">
    <w:name w:val="header"/>
    <w:basedOn w:val="Normal"/>
    <w:link w:val="CabealhoChar"/>
    <w:uiPriority w:val="99"/>
    <w:rsid w:val="0014064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14064E"/>
    <w:rPr>
      <w:rFonts w:cs="Times New Roman"/>
    </w:rPr>
  </w:style>
  <w:style w:type="paragraph" w:styleId="Rodap">
    <w:name w:val="footer"/>
    <w:basedOn w:val="Normal"/>
    <w:link w:val="RodapChar"/>
    <w:uiPriority w:val="99"/>
    <w:rsid w:val="0014064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14064E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1406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14064E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semiHidden/>
    <w:rsid w:val="00D90EA1"/>
    <w:pPr>
      <w:spacing w:before="240" w:line="240" w:lineRule="auto"/>
    </w:pPr>
    <w:rPr>
      <w:rFonts w:ascii="Times New Roman" w:eastAsia="Times New Roman" w:hAnsi="Times New Roman"/>
      <w:spacing w:val="-3"/>
      <w:kern w:val="28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D90EA1"/>
    <w:rPr>
      <w:rFonts w:ascii="Times New Roman" w:hAnsi="Times New Roman" w:cs="Times New Roman"/>
      <w:spacing w:val="-3"/>
      <w:kern w:val="28"/>
      <w:sz w:val="24"/>
    </w:rPr>
  </w:style>
  <w:style w:type="table" w:styleId="Tabelacomgrade">
    <w:name w:val="Table Grid"/>
    <w:basedOn w:val="Tabelanormal"/>
    <w:uiPriority w:val="99"/>
    <w:rsid w:val="00A2173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rsid w:val="00042895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99"/>
    <w:qFormat/>
    <w:rsid w:val="005728D1"/>
    <w:pPr>
      <w:ind w:left="720"/>
      <w:contextualSpacing/>
    </w:pPr>
  </w:style>
  <w:style w:type="paragraph" w:styleId="SemEspaamento">
    <w:name w:val="No Spacing"/>
    <w:uiPriority w:val="1"/>
    <w:qFormat/>
    <w:rsid w:val="00584617"/>
    <w:pPr>
      <w:jc w:val="both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096"/>
    <w:pPr>
      <w:spacing w:line="276" w:lineRule="auto"/>
      <w:jc w:val="both"/>
    </w:pPr>
    <w:rPr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D90EA1"/>
    <w:pPr>
      <w:keepNext/>
      <w:spacing w:line="240" w:lineRule="auto"/>
      <w:jc w:val="left"/>
      <w:outlineLvl w:val="0"/>
    </w:pPr>
    <w:rPr>
      <w:rFonts w:ascii="Times New Roman" w:eastAsia="Times New Roman" w:hAnsi="Times New Roman"/>
      <w:spacing w:val="-3"/>
      <w:kern w:val="28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D90EA1"/>
    <w:rPr>
      <w:rFonts w:ascii="Times New Roman" w:hAnsi="Times New Roman" w:cs="Times New Roman"/>
      <w:spacing w:val="-3"/>
      <w:kern w:val="28"/>
      <w:sz w:val="28"/>
    </w:rPr>
  </w:style>
  <w:style w:type="paragraph" w:styleId="Cabealho">
    <w:name w:val="header"/>
    <w:basedOn w:val="Normal"/>
    <w:link w:val="CabealhoChar"/>
    <w:uiPriority w:val="99"/>
    <w:rsid w:val="0014064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14064E"/>
    <w:rPr>
      <w:rFonts w:cs="Times New Roman"/>
    </w:rPr>
  </w:style>
  <w:style w:type="paragraph" w:styleId="Rodap">
    <w:name w:val="footer"/>
    <w:basedOn w:val="Normal"/>
    <w:link w:val="RodapChar"/>
    <w:uiPriority w:val="99"/>
    <w:rsid w:val="0014064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14064E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1406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14064E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semiHidden/>
    <w:rsid w:val="00D90EA1"/>
    <w:pPr>
      <w:spacing w:before="240" w:line="240" w:lineRule="auto"/>
    </w:pPr>
    <w:rPr>
      <w:rFonts w:ascii="Times New Roman" w:eastAsia="Times New Roman" w:hAnsi="Times New Roman"/>
      <w:spacing w:val="-3"/>
      <w:kern w:val="28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D90EA1"/>
    <w:rPr>
      <w:rFonts w:ascii="Times New Roman" w:hAnsi="Times New Roman" w:cs="Times New Roman"/>
      <w:spacing w:val="-3"/>
      <w:kern w:val="28"/>
      <w:sz w:val="24"/>
    </w:rPr>
  </w:style>
  <w:style w:type="table" w:styleId="Tabelacomgrade">
    <w:name w:val="Table Grid"/>
    <w:basedOn w:val="Tabelanormal"/>
    <w:uiPriority w:val="99"/>
    <w:rsid w:val="00A2173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rsid w:val="00042895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99"/>
    <w:qFormat/>
    <w:rsid w:val="005728D1"/>
    <w:pPr>
      <w:ind w:left="720"/>
      <w:contextualSpacing/>
    </w:pPr>
  </w:style>
  <w:style w:type="paragraph" w:styleId="SemEspaamento">
    <w:name w:val="No Spacing"/>
    <w:uiPriority w:val="1"/>
    <w:qFormat/>
    <w:rsid w:val="00584617"/>
    <w:pPr>
      <w:jc w:val="both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9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622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Sony Electronics, Inc.</Company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MARISTELA</cp:lastModifiedBy>
  <cp:revision>10</cp:revision>
  <cp:lastPrinted>2012-04-23T00:05:00Z</cp:lastPrinted>
  <dcterms:created xsi:type="dcterms:W3CDTF">2013-07-01T19:10:00Z</dcterms:created>
  <dcterms:modified xsi:type="dcterms:W3CDTF">2013-07-02T20:26:00Z</dcterms:modified>
</cp:coreProperties>
</file>